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A0" w:rsidRDefault="001B2103">
      <w:pPr>
        <w:spacing w:before="272"/>
        <w:ind w:left="1735"/>
        <w:rPr>
          <w:b/>
          <w:sz w:val="24"/>
        </w:rPr>
      </w:pPr>
      <w:r>
        <w:rPr>
          <w:b/>
          <w:sz w:val="24"/>
        </w:rPr>
        <w:t>Министерство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науки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Федерации</w:t>
      </w:r>
    </w:p>
    <w:p w:rsidR="009757A0" w:rsidRDefault="009757A0">
      <w:pPr>
        <w:pStyle w:val="a3"/>
        <w:spacing w:before="49"/>
        <w:rPr>
          <w:b/>
        </w:rPr>
      </w:pPr>
    </w:p>
    <w:p w:rsidR="009757A0" w:rsidRDefault="001B2103">
      <w:pPr>
        <w:pStyle w:val="1"/>
        <w:spacing w:before="1"/>
      </w:pPr>
      <w:r>
        <w:t>ИВАНОВСКИЙ</w:t>
      </w:r>
      <w:r>
        <w:rPr>
          <w:spacing w:val="-14"/>
        </w:rPr>
        <w:t xml:space="preserve"> </w:t>
      </w:r>
      <w:r>
        <w:t>ГОСУДАРСТВЕННЫЙ</w:t>
      </w:r>
      <w:r>
        <w:rPr>
          <w:spacing w:val="-11"/>
        </w:rPr>
        <w:t xml:space="preserve"> </w:t>
      </w:r>
      <w:r>
        <w:rPr>
          <w:spacing w:val="-2"/>
        </w:rPr>
        <w:t>УНИВЕРСИТЕТ</w:t>
      </w:r>
    </w:p>
    <w:p w:rsidR="009757A0" w:rsidRDefault="001B2103" w:rsidP="00AB7187">
      <w:pPr>
        <w:pStyle w:val="2"/>
        <w:spacing w:before="114"/>
      </w:pPr>
      <w:r>
        <w:t>Кафедра</w:t>
      </w:r>
      <w:r>
        <w:rPr>
          <w:spacing w:val="-9"/>
        </w:rPr>
        <w:t xml:space="preserve"> </w:t>
      </w:r>
      <w:r>
        <w:t>экономики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предпринимательства</w:t>
      </w:r>
    </w:p>
    <w:p w:rsidR="00AB7187" w:rsidRDefault="00AB7187" w:rsidP="00AB7187"/>
    <w:p w:rsidR="00AB7187" w:rsidRDefault="00AB7187" w:rsidP="00AB7187"/>
    <w:tbl>
      <w:tblPr>
        <w:tblW w:w="0" w:type="auto"/>
        <w:jc w:val="right"/>
        <w:tblLook w:val="01E0"/>
      </w:tblPr>
      <w:tblGrid>
        <w:gridCol w:w="4394"/>
      </w:tblGrid>
      <w:tr w:rsidR="00AB7187" w:rsidTr="0082399B">
        <w:trPr>
          <w:cantSplit/>
          <w:trHeight w:val="1211"/>
          <w:jc w:val="right"/>
        </w:trPr>
        <w:tc>
          <w:tcPr>
            <w:tcW w:w="4394" w:type="dxa"/>
            <w:hideMark/>
          </w:tcPr>
          <w:p w:rsidR="00AB7187" w:rsidRDefault="00AB7187" w:rsidP="0082399B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ОДОБРЕНО:</w:t>
            </w:r>
          </w:p>
          <w:p w:rsidR="00AB7187" w:rsidRDefault="00AB7187" w:rsidP="0082399B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Руководитель ОП</w:t>
            </w:r>
          </w:p>
          <w:p w:rsidR="00AB7187" w:rsidRDefault="00AB7187" w:rsidP="0082399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___________________Р.С.Ибрагимова</w:t>
            </w:r>
            <w:proofErr w:type="spellEnd"/>
          </w:p>
          <w:p w:rsidR="00AB7187" w:rsidRDefault="00AB7187" w:rsidP="0082399B">
            <w:pPr>
              <w:ind w:left="884"/>
              <w:rPr>
                <w:color w:val="000000"/>
                <w:vertAlign w:val="superscript"/>
              </w:rPr>
            </w:pPr>
            <w:r>
              <w:rPr>
                <w:color w:val="000000"/>
                <w:vertAlign w:val="superscript"/>
              </w:rPr>
              <w:t>(подпись)</w:t>
            </w:r>
          </w:p>
          <w:p w:rsidR="00AB7187" w:rsidRDefault="00AB7187" w:rsidP="0082399B">
            <w:pPr>
              <w:jc w:val="center"/>
            </w:pPr>
            <w:r>
              <w:t xml:space="preserve"> «</w:t>
            </w:r>
            <w:r>
              <w:rPr>
                <w:u w:val="single"/>
              </w:rPr>
              <w:t> 30 </w:t>
            </w:r>
            <w:r>
              <w:t>»</w:t>
            </w:r>
            <w:r>
              <w:rPr>
                <w:u w:val="single"/>
              </w:rPr>
              <w:t> августа </w:t>
            </w:r>
            <w:r>
              <w:t>«</w:t>
            </w:r>
            <w:r>
              <w:rPr>
                <w:u w:val="single"/>
              </w:rPr>
              <w:t> 2025 </w:t>
            </w:r>
            <w:r>
              <w:t>» г. </w:t>
            </w:r>
          </w:p>
        </w:tc>
      </w:tr>
    </w:tbl>
    <w:p w:rsidR="00AB7187" w:rsidRDefault="00AB7187" w:rsidP="00AB7187">
      <w:pPr>
        <w:jc w:val="center"/>
        <w:outlineLvl w:val="2"/>
        <w:rPr>
          <w:b/>
          <w:bCs/>
        </w:rPr>
      </w:pPr>
    </w:p>
    <w:p w:rsidR="009757A0" w:rsidRDefault="009757A0">
      <w:pPr>
        <w:pStyle w:val="a3"/>
      </w:pPr>
    </w:p>
    <w:p w:rsidR="009757A0" w:rsidRDefault="009757A0">
      <w:pPr>
        <w:pStyle w:val="a3"/>
        <w:spacing w:before="97"/>
      </w:pPr>
    </w:p>
    <w:p w:rsidR="009757A0" w:rsidRDefault="001B2103">
      <w:pPr>
        <w:pStyle w:val="1"/>
        <w:spacing w:line="319" w:lineRule="exact"/>
        <w:ind w:left="2337" w:right="2253"/>
        <w:jc w:val="center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:rsidR="009757A0" w:rsidRDefault="00E41FB9" w:rsidP="00E41FB9">
      <w:pPr>
        <w:pStyle w:val="a3"/>
        <w:jc w:val="center"/>
        <w:rPr>
          <w:sz w:val="28"/>
          <w:szCs w:val="28"/>
        </w:rPr>
      </w:pPr>
      <w:r w:rsidRPr="00E41FB9">
        <w:rPr>
          <w:sz w:val="28"/>
          <w:szCs w:val="28"/>
        </w:rPr>
        <w:t>Информационные ресурсы и прикладные методы анализа ВЭД</w:t>
      </w:r>
    </w:p>
    <w:p w:rsidR="00E41FB9" w:rsidRDefault="00E41FB9" w:rsidP="00E41FB9">
      <w:pPr>
        <w:pStyle w:val="a3"/>
        <w:jc w:val="center"/>
        <w:rPr>
          <w:sz w:val="20"/>
        </w:rPr>
      </w:pPr>
    </w:p>
    <w:p w:rsidR="009757A0" w:rsidRDefault="009757A0">
      <w:pPr>
        <w:pStyle w:val="a3"/>
        <w:spacing w:before="195"/>
        <w:rPr>
          <w:sz w:val="20"/>
        </w:rPr>
      </w:pPr>
    </w:p>
    <w:tbl>
      <w:tblPr>
        <w:tblStyle w:val="TableNormal"/>
        <w:tblW w:w="0" w:type="auto"/>
        <w:tblInd w:w="128" w:type="dxa"/>
        <w:tblLayout w:type="fixed"/>
        <w:tblLook w:val="01E0"/>
      </w:tblPr>
      <w:tblGrid>
        <w:gridCol w:w="3556"/>
        <w:gridCol w:w="6183"/>
      </w:tblGrid>
      <w:tr w:rsidR="009757A0">
        <w:trPr>
          <w:trHeight w:val="330"/>
        </w:trPr>
        <w:tc>
          <w:tcPr>
            <w:tcW w:w="3556" w:type="dxa"/>
          </w:tcPr>
          <w:p w:rsidR="009757A0" w:rsidRDefault="001B2103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2"/>
                <w:sz w:val="24"/>
              </w:rPr>
              <w:t xml:space="preserve"> образования:</w:t>
            </w:r>
          </w:p>
        </w:tc>
        <w:tc>
          <w:tcPr>
            <w:tcW w:w="6183" w:type="dxa"/>
          </w:tcPr>
          <w:p w:rsidR="009757A0" w:rsidRDefault="001B2103">
            <w:pPr>
              <w:pStyle w:val="TableParagraph"/>
              <w:spacing w:line="266" w:lineRule="exact"/>
              <w:ind w:left="288"/>
              <w:rPr>
                <w:sz w:val="24"/>
              </w:rPr>
            </w:pPr>
            <w:r>
              <w:rPr>
                <w:spacing w:val="-2"/>
                <w:sz w:val="24"/>
              </w:rPr>
              <w:t>магистратура</w:t>
            </w:r>
          </w:p>
        </w:tc>
      </w:tr>
      <w:tr w:rsidR="009757A0">
        <w:trPr>
          <w:trHeight w:val="395"/>
        </w:trPr>
        <w:tc>
          <w:tcPr>
            <w:tcW w:w="3556" w:type="dxa"/>
          </w:tcPr>
          <w:p w:rsidR="009757A0" w:rsidRDefault="001B2103">
            <w:pPr>
              <w:pStyle w:val="TableParagraph"/>
              <w:spacing w:before="55"/>
              <w:ind w:left="50"/>
              <w:rPr>
                <w:sz w:val="24"/>
              </w:rPr>
            </w:pPr>
            <w:r>
              <w:rPr>
                <w:sz w:val="24"/>
              </w:rPr>
              <w:t>Квалификация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выпускника:</w:t>
            </w:r>
          </w:p>
        </w:tc>
        <w:tc>
          <w:tcPr>
            <w:tcW w:w="6183" w:type="dxa"/>
          </w:tcPr>
          <w:p w:rsidR="009757A0" w:rsidRDefault="001B2103">
            <w:pPr>
              <w:pStyle w:val="TableParagraph"/>
              <w:spacing w:before="55"/>
              <w:ind w:left="288"/>
              <w:rPr>
                <w:sz w:val="24"/>
              </w:rPr>
            </w:pPr>
            <w:r>
              <w:rPr>
                <w:spacing w:val="-2"/>
                <w:sz w:val="24"/>
              </w:rPr>
              <w:t>магистр</w:t>
            </w:r>
          </w:p>
        </w:tc>
      </w:tr>
      <w:tr w:rsidR="009757A0">
        <w:trPr>
          <w:trHeight w:val="396"/>
        </w:trPr>
        <w:tc>
          <w:tcPr>
            <w:tcW w:w="3556" w:type="dxa"/>
          </w:tcPr>
          <w:p w:rsidR="009757A0" w:rsidRDefault="001B2103">
            <w:pPr>
              <w:pStyle w:val="TableParagraph"/>
              <w:spacing w:before="55"/>
              <w:ind w:left="50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подготовки:</w:t>
            </w:r>
          </w:p>
        </w:tc>
        <w:tc>
          <w:tcPr>
            <w:tcW w:w="6183" w:type="dxa"/>
          </w:tcPr>
          <w:p w:rsidR="009757A0" w:rsidRDefault="001B2103">
            <w:pPr>
              <w:pStyle w:val="TableParagraph"/>
              <w:spacing w:before="55"/>
              <w:ind w:left="288"/>
              <w:rPr>
                <w:sz w:val="24"/>
              </w:rPr>
            </w:pPr>
            <w:r>
              <w:rPr>
                <w:sz w:val="24"/>
              </w:rPr>
              <w:t xml:space="preserve">38.04.01 </w:t>
            </w:r>
            <w:r>
              <w:rPr>
                <w:spacing w:val="-2"/>
                <w:sz w:val="24"/>
              </w:rPr>
              <w:t>Экономика</w:t>
            </w:r>
          </w:p>
        </w:tc>
      </w:tr>
      <w:tr w:rsidR="009757A0">
        <w:trPr>
          <w:trHeight w:val="606"/>
        </w:trPr>
        <w:tc>
          <w:tcPr>
            <w:tcW w:w="3556" w:type="dxa"/>
          </w:tcPr>
          <w:p w:rsidR="009757A0" w:rsidRDefault="001B2103">
            <w:pPr>
              <w:pStyle w:val="TableParagraph"/>
              <w:spacing w:before="55"/>
              <w:ind w:left="50"/>
              <w:rPr>
                <w:sz w:val="24"/>
              </w:rPr>
            </w:pPr>
            <w:r>
              <w:rPr>
                <w:sz w:val="24"/>
              </w:rPr>
              <w:t>Направленность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(профиль)</w:t>
            </w:r>
          </w:p>
          <w:p w:rsidR="009757A0" w:rsidRDefault="001B2103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программы:</w:t>
            </w:r>
          </w:p>
        </w:tc>
        <w:tc>
          <w:tcPr>
            <w:tcW w:w="6183" w:type="dxa"/>
          </w:tcPr>
          <w:p w:rsidR="009757A0" w:rsidRDefault="001B2103">
            <w:pPr>
              <w:pStyle w:val="TableParagraph"/>
              <w:tabs>
                <w:tab w:val="left" w:pos="1953"/>
                <w:tab w:val="left" w:pos="3184"/>
                <w:tab w:val="left" w:pos="3829"/>
              </w:tabs>
              <w:spacing w:before="35" w:line="270" w:lineRule="atLeast"/>
              <w:ind w:left="288" w:right="47"/>
              <w:rPr>
                <w:sz w:val="24"/>
              </w:rPr>
            </w:pPr>
            <w:r>
              <w:rPr>
                <w:spacing w:val="-2"/>
                <w:sz w:val="24"/>
              </w:rPr>
              <w:t>Экономика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фирмы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внешнеэкономическая деятельность</w:t>
            </w:r>
          </w:p>
        </w:tc>
      </w:tr>
    </w:tbl>
    <w:p w:rsidR="009757A0" w:rsidRDefault="009757A0">
      <w:pPr>
        <w:pStyle w:val="a3"/>
      </w:pPr>
    </w:p>
    <w:p w:rsidR="009757A0" w:rsidRDefault="009757A0">
      <w:pPr>
        <w:pStyle w:val="a3"/>
      </w:pPr>
    </w:p>
    <w:p w:rsidR="009757A0" w:rsidRDefault="009757A0">
      <w:pPr>
        <w:pStyle w:val="a3"/>
      </w:pPr>
    </w:p>
    <w:p w:rsidR="009757A0" w:rsidRDefault="009757A0">
      <w:pPr>
        <w:pStyle w:val="a3"/>
      </w:pPr>
    </w:p>
    <w:p w:rsidR="009757A0" w:rsidRDefault="009757A0">
      <w:pPr>
        <w:pStyle w:val="a3"/>
      </w:pPr>
    </w:p>
    <w:p w:rsidR="009757A0" w:rsidRDefault="009757A0">
      <w:pPr>
        <w:pStyle w:val="a3"/>
      </w:pPr>
    </w:p>
    <w:p w:rsidR="009757A0" w:rsidRDefault="009757A0">
      <w:pPr>
        <w:pStyle w:val="a3"/>
      </w:pPr>
    </w:p>
    <w:p w:rsidR="009757A0" w:rsidRDefault="009757A0">
      <w:pPr>
        <w:pStyle w:val="a3"/>
      </w:pPr>
    </w:p>
    <w:p w:rsidR="009757A0" w:rsidRDefault="009757A0">
      <w:pPr>
        <w:pStyle w:val="a3"/>
      </w:pPr>
    </w:p>
    <w:p w:rsidR="009757A0" w:rsidRDefault="009757A0">
      <w:pPr>
        <w:pStyle w:val="a3"/>
      </w:pPr>
    </w:p>
    <w:p w:rsidR="009757A0" w:rsidRDefault="009757A0">
      <w:pPr>
        <w:pStyle w:val="a3"/>
      </w:pPr>
    </w:p>
    <w:p w:rsidR="009757A0" w:rsidRDefault="009757A0">
      <w:pPr>
        <w:pStyle w:val="a3"/>
      </w:pPr>
    </w:p>
    <w:p w:rsidR="009757A0" w:rsidRDefault="009757A0">
      <w:pPr>
        <w:pStyle w:val="a3"/>
      </w:pPr>
    </w:p>
    <w:p w:rsidR="009757A0" w:rsidRDefault="009757A0">
      <w:pPr>
        <w:pStyle w:val="a3"/>
      </w:pPr>
    </w:p>
    <w:p w:rsidR="009757A0" w:rsidRDefault="009757A0">
      <w:pPr>
        <w:pStyle w:val="a3"/>
      </w:pPr>
    </w:p>
    <w:p w:rsidR="009757A0" w:rsidRDefault="009757A0">
      <w:pPr>
        <w:pStyle w:val="a3"/>
        <w:spacing w:before="208"/>
      </w:pPr>
    </w:p>
    <w:p w:rsidR="009757A0" w:rsidRDefault="001B2103">
      <w:pPr>
        <w:pStyle w:val="a3"/>
        <w:ind w:left="2904" w:right="2253"/>
        <w:jc w:val="center"/>
      </w:pPr>
      <w:r>
        <w:rPr>
          <w:spacing w:val="-2"/>
        </w:rPr>
        <w:t>Иваново</w:t>
      </w:r>
    </w:p>
    <w:p w:rsidR="009757A0" w:rsidRDefault="009757A0">
      <w:pPr>
        <w:pStyle w:val="a3"/>
        <w:jc w:val="center"/>
        <w:sectPr w:rsidR="009757A0">
          <w:headerReference w:type="default" r:id="rId7"/>
          <w:type w:val="continuous"/>
          <w:pgSz w:w="11910" w:h="16840"/>
          <w:pgMar w:top="2140" w:right="425" w:bottom="280" w:left="1133" w:header="729" w:footer="0" w:gutter="0"/>
          <w:pgNumType w:start="1"/>
          <w:cols w:space="720"/>
        </w:sectPr>
      </w:pPr>
    </w:p>
    <w:p w:rsidR="009757A0" w:rsidRDefault="001B2103">
      <w:pPr>
        <w:pStyle w:val="3"/>
        <w:numPr>
          <w:ilvl w:val="0"/>
          <w:numId w:val="6"/>
        </w:numPr>
        <w:tabs>
          <w:tab w:val="left" w:pos="976"/>
        </w:tabs>
        <w:spacing w:before="272"/>
        <w:ind w:left="976" w:hanging="239"/>
        <w:jc w:val="left"/>
      </w:pPr>
      <w:r>
        <w:lastRenderedPageBreak/>
        <w:t>Цели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E41FB9" w:rsidRDefault="00E41FB9" w:rsidP="00E41FB9">
      <w:pPr>
        <w:pStyle w:val="a3"/>
        <w:ind w:firstLine="692"/>
        <w:jc w:val="both"/>
      </w:pPr>
    </w:p>
    <w:p w:rsidR="00E3701E" w:rsidRDefault="00E41FB9" w:rsidP="00E41FB9">
      <w:pPr>
        <w:pStyle w:val="a3"/>
        <w:ind w:firstLine="692"/>
        <w:jc w:val="both"/>
      </w:pPr>
      <w:r>
        <w:t xml:space="preserve">Целью дисциплины «Информационные ресурсы и прикладные методы анализа ВЭД» является формирование у </w:t>
      </w:r>
      <w:r w:rsidR="00E3701E" w:rsidRPr="00E3701E">
        <w:t>студентов системных знаний и практических навыков по поиску, отбору, обработке и анализу информации, необходимой для эффективного планирования, осуществления и оценки результатов внешнеэкономической деятельности с использованием современных информационных технологий и аналитических методов.</w:t>
      </w:r>
    </w:p>
    <w:p w:rsidR="00E41FB9" w:rsidRDefault="00E41FB9" w:rsidP="00E41FB9">
      <w:pPr>
        <w:pStyle w:val="a3"/>
        <w:ind w:firstLine="692"/>
        <w:jc w:val="both"/>
      </w:pPr>
      <w:r>
        <w:t xml:space="preserve">Полученные знания и навыки являются необходимыми для написания аналитической части выпускной квалификационной работы (ВКР), при проведении научно-исследовательских работ, подготовке сообщений, докладов, написании тезисов докладов, статей, а также для профессиональной деятельности. </w:t>
      </w:r>
    </w:p>
    <w:p w:rsidR="00E41FB9" w:rsidRDefault="00E41FB9" w:rsidP="00E41FB9">
      <w:pPr>
        <w:pStyle w:val="a3"/>
        <w:ind w:firstLine="692"/>
        <w:jc w:val="both"/>
      </w:pPr>
      <w:r>
        <w:t>Изучение данной дисциплины позволит слушателям овладеть информационной основой и методами проведения прикладных исследований сферы ВЭД, освоить инструменты и технологии сбора, обработки и анализа данных для обеспечения эффективности ВЭД.</w:t>
      </w:r>
    </w:p>
    <w:p w:rsidR="00E41FB9" w:rsidRDefault="00E41FB9" w:rsidP="00E41FB9">
      <w:pPr>
        <w:pStyle w:val="a3"/>
        <w:ind w:firstLine="692"/>
        <w:jc w:val="both"/>
      </w:pPr>
      <w:r>
        <w:t>Задачами курса являются:</w:t>
      </w:r>
    </w:p>
    <w:p w:rsidR="00E41FB9" w:rsidRDefault="00E3701E" w:rsidP="00E3701E">
      <w:pPr>
        <w:pStyle w:val="a3"/>
        <w:numPr>
          <w:ilvl w:val="0"/>
          <w:numId w:val="11"/>
        </w:numPr>
        <w:jc w:val="both"/>
      </w:pPr>
      <w:r w:rsidRPr="00E3701E">
        <w:t>Изучить структуру и классификацию информационных ресурсов в сфере ВЭД</w:t>
      </w:r>
      <w:r w:rsidR="00E41FB9">
        <w:t>;</w:t>
      </w:r>
    </w:p>
    <w:p w:rsidR="00E3701E" w:rsidRPr="00E3701E" w:rsidRDefault="00E3701E" w:rsidP="00E3701E">
      <w:pPr>
        <w:pStyle w:val="a4"/>
        <w:numPr>
          <w:ilvl w:val="0"/>
          <w:numId w:val="11"/>
        </w:numPr>
        <w:rPr>
          <w:sz w:val="24"/>
          <w:szCs w:val="24"/>
        </w:rPr>
      </w:pPr>
      <w:r w:rsidRPr="00E3701E">
        <w:rPr>
          <w:sz w:val="24"/>
          <w:szCs w:val="24"/>
        </w:rPr>
        <w:t>Освоить методики работы с официальными российскими и международными статистическими базами данных.</w:t>
      </w:r>
    </w:p>
    <w:p w:rsidR="00E3701E" w:rsidRDefault="00E41FB9" w:rsidP="00E3701E">
      <w:pPr>
        <w:pStyle w:val="a3"/>
        <w:numPr>
          <w:ilvl w:val="0"/>
          <w:numId w:val="11"/>
        </w:numPr>
        <w:jc w:val="both"/>
      </w:pPr>
      <w:r>
        <w:t>Выработка навыков сбора данных, выбора актуальных данных, трансформации для анализа ВЭД предприятия.</w:t>
      </w:r>
    </w:p>
    <w:p w:rsidR="00E3701E" w:rsidRDefault="00E3701E" w:rsidP="00E3701E">
      <w:pPr>
        <w:pStyle w:val="a3"/>
        <w:numPr>
          <w:ilvl w:val="0"/>
          <w:numId w:val="11"/>
        </w:numPr>
        <w:jc w:val="both"/>
      </w:pPr>
      <w:r>
        <w:t>Развить умение использовать полученную информацию для принятия управленческих решений в области ВЭД предприятия.</w:t>
      </w:r>
    </w:p>
    <w:p w:rsidR="00E3701E" w:rsidRDefault="00E3701E" w:rsidP="00E41FB9">
      <w:pPr>
        <w:pStyle w:val="a3"/>
        <w:ind w:firstLine="692"/>
        <w:jc w:val="both"/>
      </w:pPr>
    </w:p>
    <w:p w:rsidR="009757A0" w:rsidRDefault="001B2103">
      <w:pPr>
        <w:pStyle w:val="3"/>
        <w:numPr>
          <w:ilvl w:val="0"/>
          <w:numId w:val="6"/>
        </w:numPr>
        <w:tabs>
          <w:tab w:val="left" w:pos="976"/>
        </w:tabs>
        <w:ind w:left="976" w:hanging="239"/>
        <w:jc w:val="left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структуре </w:t>
      </w:r>
      <w:r>
        <w:rPr>
          <w:spacing w:val="-5"/>
        </w:rPr>
        <w:t>ОП</w:t>
      </w:r>
    </w:p>
    <w:p w:rsidR="000615DB" w:rsidRDefault="000615DB" w:rsidP="000615DB">
      <w:pPr>
        <w:pStyle w:val="a3"/>
        <w:ind w:firstLine="709"/>
      </w:pPr>
    </w:p>
    <w:p w:rsidR="009757A0" w:rsidRDefault="001B2103" w:rsidP="000615DB">
      <w:pPr>
        <w:pStyle w:val="a3"/>
        <w:ind w:firstLine="709"/>
      </w:pPr>
      <w:r>
        <w:t>Дисциплина</w:t>
      </w:r>
      <w:r>
        <w:rPr>
          <w:spacing w:val="36"/>
        </w:rPr>
        <w:t xml:space="preserve"> </w:t>
      </w:r>
      <w:r>
        <w:t>относится</w:t>
      </w:r>
      <w:r>
        <w:rPr>
          <w:spacing w:val="34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части</w:t>
      </w:r>
      <w:r>
        <w:rPr>
          <w:spacing w:val="37"/>
        </w:rPr>
        <w:t xml:space="preserve"> </w:t>
      </w:r>
      <w:r>
        <w:t>образовательной</w:t>
      </w:r>
      <w:r>
        <w:rPr>
          <w:spacing w:val="37"/>
        </w:rPr>
        <w:t xml:space="preserve"> </w:t>
      </w:r>
      <w:r>
        <w:t>программы,</w:t>
      </w:r>
      <w:r>
        <w:rPr>
          <w:spacing w:val="36"/>
        </w:rPr>
        <w:t xml:space="preserve"> </w:t>
      </w:r>
      <w:r>
        <w:t>формируемой</w:t>
      </w:r>
      <w:r>
        <w:rPr>
          <w:spacing w:val="40"/>
        </w:rPr>
        <w:t xml:space="preserve"> </w:t>
      </w:r>
      <w:r>
        <w:t>участниками образовательных отношений.</w:t>
      </w:r>
    </w:p>
    <w:p w:rsidR="009757A0" w:rsidRDefault="001B2103" w:rsidP="000615DB">
      <w:pPr>
        <w:pStyle w:val="a3"/>
        <w:ind w:firstLine="709"/>
      </w:pPr>
      <w:r>
        <w:t>Студент, приступающий к изучению дисциплины, должен обладать знаниями, умениями, навыками/опытом</w:t>
      </w:r>
      <w:r>
        <w:rPr>
          <w:spacing w:val="22"/>
        </w:rPr>
        <w:t xml:space="preserve"> </w:t>
      </w:r>
      <w:r>
        <w:t>практической</w:t>
      </w:r>
      <w:r>
        <w:rPr>
          <w:spacing w:val="25"/>
        </w:rPr>
        <w:t xml:space="preserve"> </w:t>
      </w:r>
      <w:r>
        <w:t>деятельности,</w:t>
      </w:r>
      <w:r>
        <w:rPr>
          <w:spacing w:val="22"/>
        </w:rPr>
        <w:t xml:space="preserve"> </w:t>
      </w:r>
      <w:r>
        <w:t>полученными</w:t>
      </w:r>
      <w:r>
        <w:rPr>
          <w:spacing w:val="25"/>
        </w:rPr>
        <w:t xml:space="preserve"> </w:t>
      </w:r>
      <w:r>
        <w:t>ранее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ходе</w:t>
      </w:r>
      <w:r>
        <w:rPr>
          <w:spacing w:val="23"/>
        </w:rPr>
        <w:t xml:space="preserve"> </w:t>
      </w:r>
      <w:r>
        <w:t>изучения</w:t>
      </w:r>
      <w:r>
        <w:rPr>
          <w:spacing w:val="25"/>
        </w:rPr>
        <w:t xml:space="preserve"> </w:t>
      </w:r>
      <w:r>
        <w:rPr>
          <w:spacing w:val="-2"/>
        </w:rPr>
        <w:t>дисциплин:</w:t>
      </w:r>
    </w:p>
    <w:p w:rsidR="009757A0" w:rsidRDefault="001B2103" w:rsidP="000615DB">
      <w:pPr>
        <w:pStyle w:val="a3"/>
        <w:ind w:firstLine="709"/>
      </w:pPr>
      <w:r>
        <w:t>«Микроэкономика»,</w:t>
      </w:r>
      <w:r>
        <w:rPr>
          <w:spacing w:val="-4"/>
        </w:rPr>
        <w:t xml:space="preserve"> </w:t>
      </w:r>
      <w:r>
        <w:t>«Макроэкономика»,</w:t>
      </w:r>
      <w:r>
        <w:rPr>
          <w:spacing w:val="-1"/>
        </w:rPr>
        <w:t xml:space="preserve"> </w:t>
      </w:r>
      <w:r>
        <w:t>«Мировая</w:t>
      </w:r>
      <w:r>
        <w:rPr>
          <w:spacing w:val="-5"/>
        </w:rPr>
        <w:t xml:space="preserve"> </w:t>
      </w:r>
      <w:r>
        <w:t>экономика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МЭО».</w:t>
      </w:r>
    </w:p>
    <w:p w:rsidR="009757A0" w:rsidRDefault="001B2103" w:rsidP="000615DB">
      <w:pPr>
        <w:pStyle w:val="a3"/>
        <w:ind w:firstLine="709"/>
      </w:pPr>
      <w:r>
        <w:t>Для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студент</w:t>
      </w:r>
      <w:r>
        <w:rPr>
          <w:spacing w:val="-4"/>
        </w:rPr>
        <w:t xml:space="preserve"> </w:t>
      </w:r>
      <w:r>
        <w:rPr>
          <w:spacing w:val="-2"/>
        </w:rPr>
        <w:t>должен:</w:t>
      </w:r>
    </w:p>
    <w:p w:rsidR="000615DB" w:rsidRDefault="001B2103" w:rsidP="000615DB">
      <w:pPr>
        <w:pStyle w:val="a3"/>
        <w:ind w:firstLine="709"/>
        <w:rPr>
          <w:spacing w:val="-2"/>
        </w:rPr>
      </w:pPr>
      <w:r>
        <w:rPr>
          <w:spacing w:val="-2"/>
        </w:rPr>
        <w:t>Знать:</w:t>
      </w:r>
    </w:p>
    <w:p w:rsidR="000615DB" w:rsidRDefault="000615DB" w:rsidP="000615DB">
      <w:pPr>
        <w:pStyle w:val="a3"/>
        <w:ind w:firstLine="709"/>
      </w:pPr>
      <w:r>
        <w:t xml:space="preserve">-Методы сбора </w:t>
      </w:r>
      <w:r w:rsidRPr="000615DB">
        <w:t>макроэкономи</w:t>
      </w:r>
      <w:r>
        <w:t>ческих</w:t>
      </w:r>
      <w:r w:rsidRPr="000615DB">
        <w:t>, микроэкономи</w:t>
      </w:r>
      <w:r>
        <w:t>чес</w:t>
      </w:r>
      <w:r w:rsidRPr="000615DB">
        <w:t>ки</w:t>
      </w:r>
      <w:r>
        <w:t>х показателей</w:t>
      </w:r>
      <w:r w:rsidRPr="000615DB">
        <w:t>, экономик</w:t>
      </w:r>
      <w:r>
        <w:t xml:space="preserve">у </w:t>
      </w:r>
      <w:r w:rsidRPr="000615DB">
        <w:t>зарубежных стран, общ</w:t>
      </w:r>
      <w:r>
        <w:t xml:space="preserve">ую </w:t>
      </w:r>
      <w:r w:rsidRPr="000615DB">
        <w:t>теори</w:t>
      </w:r>
      <w:r>
        <w:t>ю</w:t>
      </w:r>
      <w:r w:rsidRPr="000615DB">
        <w:t xml:space="preserve"> статистики, социально-экономическ</w:t>
      </w:r>
      <w:r>
        <w:t>ую</w:t>
      </w:r>
      <w:r w:rsidRPr="000615DB">
        <w:t xml:space="preserve"> статистик</w:t>
      </w:r>
      <w:r>
        <w:t>у</w:t>
      </w:r>
      <w:r w:rsidRPr="000615DB">
        <w:t xml:space="preserve">. </w:t>
      </w:r>
    </w:p>
    <w:p w:rsidR="009757A0" w:rsidRDefault="001B2103" w:rsidP="000615DB">
      <w:pPr>
        <w:pStyle w:val="a4"/>
        <w:tabs>
          <w:tab w:val="left" w:pos="1016"/>
        </w:tabs>
        <w:ind w:left="0" w:firstLine="709"/>
        <w:jc w:val="both"/>
        <w:rPr>
          <w:sz w:val="24"/>
        </w:rPr>
      </w:pPr>
      <w:r>
        <w:rPr>
          <w:spacing w:val="-2"/>
          <w:sz w:val="24"/>
        </w:rPr>
        <w:t>Уметь:</w:t>
      </w:r>
    </w:p>
    <w:p w:rsidR="000615DB" w:rsidRDefault="000615DB" w:rsidP="000615DB">
      <w:pPr>
        <w:pStyle w:val="a4"/>
        <w:numPr>
          <w:ilvl w:val="0"/>
          <w:numId w:val="5"/>
        </w:numPr>
        <w:tabs>
          <w:tab w:val="left" w:pos="1016"/>
        </w:tabs>
        <w:ind w:left="0" w:firstLine="709"/>
        <w:rPr>
          <w:sz w:val="24"/>
        </w:rPr>
      </w:pPr>
      <w:r w:rsidRPr="000615DB">
        <w:rPr>
          <w:sz w:val="24"/>
        </w:rPr>
        <w:t>работ</w:t>
      </w:r>
      <w:r>
        <w:rPr>
          <w:sz w:val="24"/>
        </w:rPr>
        <w:t>ать</w:t>
      </w:r>
      <w:r w:rsidRPr="000615DB">
        <w:rPr>
          <w:sz w:val="24"/>
        </w:rPr>
        <w:t xml:space="preserve"> в приложениях </w:t>
      </w:r>
      <w:proofErr w:type="spellStart"/>
      <w:r w:rsidRPr="000615DB">
        <w:rPr>
          <w:sz w:val="24"/>
        </w:rPr>
        <w:t>Word</w:t>
      </w:r>
      <w:proofErr w:type="spellEnd"/>
      <w:r w:rsidRPr="000615DB">
        <w:rPr>
          <w:sz w:val="24"/>
        </w:rPr>
        <w:t xml:space="preserve">, </w:t>
      </w:r>
      <w:proofErr w:type="spellStart"/>
      <w:r w:rsidRPr="000615DB">
        <w:rPr>
          <w:sz w:val="24"/>
        </w:rPr>
        <w:t>Excel</w:t>
      </w:r>
      <w:proofErr w:type="spellEnd"/>
      <w:r w:rsidRPr="000615DB">
        <w:rPr>
          <w:sz w:val="24"/>
        </w:rPr>
        <w:t xml:space="preserve">, </w:t>
      </w:r>
      <w:proofErr w:type="spellStart"/>
      <w:r w:rsidRPr="000615DB">
        <w:rPr>
          <w:sz w:val="24"/>
        </w:rPr>
        <w:t>Power</w:t>
      </w:r>
      <w:proofErr w:type="spellEnd"/>
      <w:r w:rsidRPr="000615DB">
        <w:rPr>
          <w:sz w:val="24"/>
        </w:rPr>
        <w:t xml:space="preserve"> </w:t>
      </w:r>
      <w:proofErr w:type="spellStart"/>
      <w:r w:rsidRPr="000615DB">
        <w:rPr>
          <w:sz w:val="24"/>
        </w:rPr>
        <w:t>Point</w:t>
      </w:r>
      <w:proofErr w:type="spellEnd"/>
      <w:r w:rsidRPr="000615DB">
        <w:rPr>
          <w:sz w:val="24"/>
        </w:rPr>
        <w:t xml:space="preserve">, сети Интернет </w:t>
      </w:r>
    </w:p>
    <w:p w:rsidR="009757A0" w:rsidRDefault="001B2103" w:rsidP="000615DB">
      <w:pPr>
        <w:pStyle w:val="a4"/>
        <w:tabs>
          <w:tab w:val="left" w:pos="1016"/>
        </w:tabs>
        <w:ind w:left="0" w:firstLine="709"/>
        <w:rPr>
          <w:sz w:val="24"/>
        </w:rPr>
      </w:pPr>
      <w:r>
        <w:rPr>
          <w:sz w:val="24"/>
        </w:rPr>
        <w:t xml:space="preserve"> Иметь навыки:</w:t>
      </w:r>
    </w:p>
    <w:p w:rsidR="000615DB" w:rsidRDefault="000615DB" w:rsidP="000615DB">
      <w:pPr>
        <w:pStyle w:val="a3"/>
        <w:tabs>
          <w:tab w:val="left" w:pos="1516"/>
          <w:tab w:val="left" w:pos="3050"/>
          <w:tab w:val="left" w:pos="4737"/>
          <w:tab w:val="left" w:pos="6601"/>
          <w:tab w:val="left" w:pos="8685"/>
        </w:tabs>
        <w:ind w:firstLine="709"/>
        <w:jc w:val="both"/>
        <w:rPr>
          <w:szCs w:val="22"/>
        </w:rPr>
      </w:pPr>
      <w:r>
        <w:rPr>
          <w:szCs w:val="22"/>
        </w:rPr>
        <w:t>-</w:t>
      </w:r>
      <w:r w:rsidRPr="000615DB">
        <w:rPr>
          <w:szCs w:val="22"/>
        </w:rPr>
        <w:t xml:space="preserve">обработки информации с применением компьютерной техники и программного обеспечения, иметь понятия об алгоритмизации процессов обработки и способах описания алгоритмов. </w:t>
      </w:r>
    </w:p>
    <w:p w:rsidR="009757A0" w:rsidRDefault="001B2103" w:rsidP="000615DB">
      <w:pPr>
        <w:pStyle w:val="a3"/>
        <w:tabs>
          <w:tab w:val="left" w:pos="1516"/>
          <w:tab w:val="left" w:pos="3050"/>
          <w:tab w:val="left" w:pos="4737"/>
          <w:tab w:val="left" w:pos="6601"/>
          <w:tab w:val="left" w:pos="8685"/>
        </w:tabs>
        <w:ind w:firstLine="709"/>
        <w:jc w:val="both"/>
      </w:pPr>
      <w:r>
        <w:t>Успешное</w:t>
      </w:r>
      <w:r>
        <w:rPr>
          <w:spacing w:val="40"/>
        </w:rPr>
        <w:t xml:space="preserve"> </w:t>
      </w:r>
      <w:r>
        <w:t>освоение</w:t>
      </w:r>
      <w:r>
        <w:rPr>
          <w:spacing w:val="40"/>
        </w:rPr>
        <w:t xml:space="preserve"> </w:t>
      </w:r>
      <w:r>
        <w:t>данной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будет</w:t>
      </w:r>
      <w:r>
        <w:rPr>
          <w:spacing w:val="40"/>
        </w:rPr>
        <w:t xml:space="preserve"> </w:t>
      </w:r>
      <w:r>
        <w:t>способствовать</w:t>
      </w:r>
      <w:r>
        <w:rPr>
          <w:spacing w:val="40"/>
        </w:rPr>
        <w:t xml:space="preserve"> </w:t>
      </w:r>
      <w:r>
        <w:t>готовности</w:t>
      </w:r>
      <w:r>
        <w:rPr>
          <w:spacing w:val="40"/>
        </w:rPr>
        <w:t xml:space="preserve"> </w:t>
      </w:r>
      <w:r>
        <w:t>студентов</w:t>
      </w:r>
      <w:r>
        <w:rPr>
          <w:spacing w:val="40"/>
        </w:rPr>
        <w:t xml:space="preserve"> </w:t>
      </w:r>
      <w:r>
        <w:t xml:space="preserve">к </w:t>
      </w:r>
      <w:r>
        <w:rPr>
          <w:spacing w:val="-2"/>
        </w:rPr>
        <w:t>освоению</w:t>
      </w:r>
      <w:r>
        <w:tab/>
      </w:r>
      <w:r>
        <w:rPr>
          <w:spacing w:val="-2"/>
        </w:rPr>
        <w:t>дисциплин:</w:t>
      </w:r>
      <w:r>
        <w:tab/>
      </w:r>
      <w:r>
        <w:rPr>
          <w:spacing w:val="-2"/>
        </w:rPr>
        <w:t>«Управление</w:t>
      </w:r>
      <w:r>
        <w:tab/>
      </w:r>
      <w:r>
        <w:rPr>
          <w:spacing w:val="-2"/>
        </w:rPr>
        <w:t>маркетингом»,</w:t>
      </w:r>
      <w:r>
        <w:tab/>
      </w:r>
      <w:r>
        <w:rPr>
          <w:spacing w:val="-2"/>
        </w:rPr>
        <w:t>«</w:t>
      </w:r>
      <w:r w:rsidR="00E41FB9" w:rsidRPr="00E41FB9">
        <w:rPr>
          <w:spacing w:val="-2"/>
        </w:rPr>
        <w:t>Экономика инновационной</w:t>
      </w:r>
      <w:r w:rsidR="00E41FB9">
        <w:rPr>
          <w:spacing w:val="-2"/>
        </w:rPr>
        <w:t xml:space="preserve"> </w:t>
      </w:r>
      <w:r w:rsidR="00E41FB9" w:rsidRPr="00E41FB9">
        <w:rPr>
          <w:spacing w:val="-2"/>
        </w:rPr>
        <w:t>деятельности</w:t>
      </w:r>
      <w:r>
        <w:rPr>
          <w:spacing w:val="-2"/>
        </w:rPr>
        <w:t>»,</w:t>
      </w:r>
      <w:r w:rsidR="00E41FB9">
        <w:rPr>
          <w:spacing w:val="-2"/>
        </w:rPr>
        <w:t xml:space="preserve"> </w:t>
      </w:r>
      <w:r>
        <w:t>«Внешнеэкономическая</w:t>
      </w:r>
      <w:r>
        <w:rPr>
          <w:spacing w:val="-8"/>
        </w:rPr>
        <w:t xml:space="preserve"> </w:t>
      </w:r>
      <w:r>
        <w:t>деятельность»,</w:t>
      </w:r>
      <w:r>
        <w:rPr>
          <w:spacing w:val="-1"/>
        </w:rPr>
        <w:t xml:space="preserve"> </w:t>
      </w:r>
      <w:r>
        <w:t>«</w:t>
      </w:r>
      <w:r w:rsidR="00E41FB9">
        <w:t xml:space="preserve">Стратегическое и тактическое планирование» </w:t>
      </w:r>
      <w:r>
        <w:t>и</w:t>
      </w:r>
      <w:r>
        <w:rPr>
          <w:spacing w:val="-5"/>
        </w:rPr>
        <w:t xml:space="preserve"> др.</w:t>
      </w:r>
    </w:p>
    <w:p w:rsidR="009757A0" w:rsidRDefault="009757A0">
      <w:pPr>
        <w:pStyle w:val="a3"/>
        <w:spacing w:before="5"/>
      </w:pPr>
    </w:p>
    <w:p w:rsidR="007330BB" w:rsidRDefault="007330BB">
      <w:pPr>
        <w:pStyle w:val="a3"/>
        <w:spacing w:before="5"/>
      </w:pPr>
    </w:p>
    <w:p w:rsidR="007330BB" w:rsidRDefault="007330BB">
      <w:pPr>
        <w:pStyle w:val="a3"/>
        <w:spacing w:before="5"/>
      </w:pPr>
    </w:p>
    <w:p w:rsidR="007330BB" w:rsidRDefault="007330BB">
      <w:pPr>
        <w:pStyle w:val="a3"/>
        <w:spacing w:before="5"/>
      </w:pPr>
    </w:p>
    <w:p w:rsidR="007330BB" w:rsidRDefault="007330BB">
      <w:pPr>
        <w:pStyle w:val="a3"/>
        <w:spacing w:before="5"/>
      </w:pPr>
    </w:p>
    <w:p w:rsidR="007330BB" w:rsidRDefault="007330BB">
      <w:pPr>
        <w:pStyle w:val="a3"/>
        <w:spacing w:before="5"/>
      </w:pPr>
    </w:p>
    <w:p w:rsidR="007330BB" w:rsidRDefault="007330BB">
      <w:pPr>
        <w:pStyle w:val="a3"/>
        <w:spacing w:before="5"/>
      </w:pPr>
    </w:p>
    <w:p w:rsidR="007330BB" w:rsidRDefault="007330BB">
      <w:pPr>
        <w:pStyle w:val="a3"/>
        <w:spacing w:before="5"/>
      </w:pPr>
    </w:p>
    <w:p w:rsidR="009757A0" w:rsidRDefault="001B2103">
      <w:pPr>
        <w:pStyle w:val="3"/>
        <w:numPr>
          <w:ilvl w:val="0"/>
          <w:numId w:val="6"/>
        </w:numPr>
        <w:tabs>
          <w:tab w:val="left" w:pos="976"/>
        </w:tabs>
        <w:ind w:left="976" w:hanging="239"/>
        <w:jc w:val="left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proofErr w:type="gramStart"/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дисциплине</w:t>
      </w:r>
      <w:proofErr w:type="gramEnd"/>
    </w:p>
    <w:p w:rsidR="009757A0" w:rsidRDefault="001B2103">
      <w:pPr>
        <w:pStyle w:val="a4"/>
        <w:numPr>
          <w:ilvl w:val="1"/>
          <w:numId w:val="6"/>
        </w:numPr>
        <w:tabs>
          <w:tab w:val="left" w:pos="1156"/>
        </w:tabs>
        <w:ind w:left="1156" w:hanging="419"/>
        <w:rPr>
          <w:b/>
          <w:sz w:val="24"/>
        </w:rPr>
      </w:pPr>
      <w:r>
        <w:rPr>
          <w:b/>
          <w:sz w:val="24"/>
        </w:rPr>
        <w:t>Компетенции,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формированию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которых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способствует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дисциплина</w:t>
      </w:r>
    </w:p>
    <w:p w:rsidR="009757A0" w:rsidRDefault="001B2103">
      <w:pPr>
        <w:pStyle w:val="a3"/>
        <w:spacing w:before="272"/>
        <w:ind w:left="170" w:firstLine="566"/>
      </w:pPr>
      <w:r>
        <w:t xml:space="preserve">При освоении дисциплины формируются следующие компетенции в соответствии с ФГОС </w:t>
      </w:r>
      <w:proofErr w:type="gramStart"/>
      <w:r>
        <w:t>ВО</w:t>
      </w:r>
      <w:proofErr w:type="gramEnd"/>
      <w:r>
        <w:t xml:space="preserve"> </w:t>
      </w:r>
      <w:proofErr w:type="gramStart"/>
      <w:r>
        <w:t>по</w:t>
      </w:r>
      <w:proofErr w:type="gramEnd"/>
      <w:r>
        <w:t xml:space="preserve"> данному направлению подготовки:</w:t>
      </w:r>
    </w:p>
    <w:p w:rsidR="00E41FB9" w:rsidRPr="00E41FB9" w:rsidRDefault="00E41FB9" w:rsidP="00E41FB9">
      <w:pPr>
        <w:widowControl/>
        <w:tabs>
          <w:tab w:val="left" w:pos="1186"/>
        </w:tabs>
        <w:adjustRightInd w:val="0"/>
        <w:ind w:firstLine="567"/>
        <w:jc w:val="both"/>
        <w:rPr>
          <w:sz w:val="26"/>
          <w:szCs w:val="26"/>
          <w:lang w:eastAsia="ru-RU"/>
        </w:rPr>
      </w:pPr>
      <w:r w:rsidRPr="00E41FB9">
        <w:rPr>
          <w:bCs/>
          <w:sz w:val="26"/>
          <w:szCs w:val="26"/>
          <w:lang w:eastAsia="ru-RU"/>
        </w:rPr>
        <w:t xml:space="preserve">б) </w:t>
      </w:r>
      <w:proofErr w:type="spellStart"/>
      <w:r w:rsidRPr="00E41FB9">
        <w:rPr>
          <w:bCs/>
          <w:sz w:val="26"/>
          <w:szCs w:val="26"/>
          <w:lang w:eastAsia="ru-RU"/>
        </w:rPr>
        <w:t>общ</w:t>
      </w:r>
      <w:r w:rsidRPr="00E41FB9">
        <w:rPr>
          <w:b/>
          <w:bCs/>
          <w:sz w:val="26"/>
          <w:szCs w:val="26"/>
          <w:lang w:eastAsia="ru-RU"/>
        </w:rPr>
        <w:t>е</w:t>
      </w:r>
      <w:r w:rsidRPr="00E41FB9">
        <w:rPr>
          <w:bCs/>
          <w:sz w:val="26"/>
          <w:szCs w:val="26"/>
          <w:lang w:eastAsia="ru-RU"/>
        </w:rPr>
        <w:t>профессиональные</w:t>
      </w:r>
      <w:proofErr w:type="spellEnd"/>
      <w:r w:rsidRPr="00E41FB9">
        <w:rPr>
          <w:bCs/>
          <w:sz w:val="26"/>
          <w:szCs w:val="26"/>
          <w:lang w:eastAsia="ru-RU"/>
        </w:rPr>
        <w:t xml:space="preserve"> компетенции (ОПК):</w:t>
      </w:r>
    </w:p>
    <w:p w:rsidR="00E41FB9" w:rsidRPr="00E41FB9" w:rsidRDefault="00E41FB9" w:rsidP="00E41FB9">
      <w:pPr>
        <w:tabs>
          <w:tab w:val="left" w:pos="1186"/>
        </w:tabs>
        <w:adjustRightInd w:val="0"/>
        <w:ind w:firstLine="567"/>
        <w:jc w:val="both"/>
        <w:rPr>
          <w:sz w:val="24"/>
          <w:szCs w:val="24"/>
          <w:lang w:eastAsia="ru-RU"/>
        </w:rPr>
      </w:pPr>
      <w:r w:rsidRPr="00E41FB9">
        <w:rPr>
          <w:sz w:val="24"/>
          <w:szCs w:val="24"/>
          <w:lang w:eastAsia="ru-RU"/>
        </w:rPr>
        <w:t>ОПК-2. </w:t>
      </w:r>
      <w:proofErr w:type="gramStart"/>
      <w:r w:rsidRPr="00E41FB9">
        <w:rPr>
          <w:sz w:val="24"/>
          <w:szCs w:val="24"/>
          <w:lang w:eastAsia="ru-RU"/>
        </w:rPr>
        <w:t>Способен</w:t>
      </w:r>
      <w:proofErr w:type="gramEnd"/>
      <w:r w:rsidRPr="00E41FB9">
        <w:rPr>
          <w:sz w:val="24"/>
          <w:szCs w:val="24"/>
          <w:lang w:eastAsia="ru-RU"/>
        </w:rPr>
        <w:t xml:space="preserve"> применять продвинутые инструментальные методы экономического анализа в прикладных и (или) фундаментальных исследованиях</w:t>
      </w:r>
    </w:p>
    <w:p w:rsidR="00E41FB9" w:rsidRPr="00E41FB9" w:rsidRDefault="00E41FB9" w:rsidP="00E41FB9">
      <w:pPr>
        <w:tabs>
          <w:tab w:val="left" w:pos="1186"/>
        </w:tabs>
        <w:adjustRightInd w:val="0"/>
        <w:ind w:firstLine="567"/>
        <w:jc w:val="both"/>
        <w:rPr>
          <w:sz w:val="24"/>
          <w:szCs w:val="24"/>
          <w:lang w:eastAsia="ru-RU"/>
        </w:rPr>
      </w:pPr>
      <w:r w:rsidRPr="00E41FB9">
        <w:rPr>
          <w:sz w:val="24"/>
          <w:szCs w:val="24"/>
          <w:lang w:eastAsia="ru-RU"/>
        </w:rPr>
        <w:t>ОПК-4. </w:t>
      </w:r>
      <w:proofErr w:type="gramStart"/>
      <w:r w:rsidRPr="00E41FB9">
        <w:rPr>
          <w:sz w:val="24"/>
          <w:szCs w:val="24"/>
          <w:lang w:eastAsia="ru-RU"/>
        </w:rPr>
        <w:t>Способен</w:t>
      </w:r>
      <w:proofErr w:type="gramEnd"/>
      <w:r w:rsidRPr="00E41FB9">
        <w:rPr>
          <w:sz w:val="24"/>
          <w:szCs w:val="24"/>
          <w:lang w:eastAsia="ru-RU"/>
        </w:rPr>
        <w:t xml:space="preserve"> применять экономически и финансово обоснованные организационно-управленческие решения в профессиональной деятельности и нести за них ответственность</w:t>
      </w:r>
    </w:p>
    <w:p w:rsidR="00E41FB9" w:rsidRPr="00E41FB9" w:rsidRDefault="00E41FB9" w:rsidP="00E41FB9">
      <w:pPr>
        <w:widowControl/>
        <w:autoSpaceDE/>
        <w:autoSpaceDN/>
        <w:spacing w:line="240" w:lineRule="exact"/>
        <w:ind w:firstLine="567"/>
        <w:jc w:val="both"/>
        <w:rPr>
          <w:rFonts w:eastAsia="Calibri"/>
          <w:sz w:val="24"/>
          <w:szCs w:val="24"/>
        </w:rPr>
      </w:pPr>
      <w:r w:rsidRPr="00E41FB9">
        <w:rPr>
          <w:rFonts w:eastAsia="Calibri"/>
          <w:sz w:val="24"/>
          <w:szCs w:val="24"/>
        </w:rPr>
        <w:t>ОПК-5. </w:t>
      </w:r>
      <w:proofErr w:type="gramStart"/>
      <w:r w:rsidRPr="00E41FB9">
        <w:rPr>
          <w:rFonts w:eastAsia="Calibri"/>
          <w:sz w:val="24"/>
          <w:szCs w:val="24"/>
        </w:rPr>
        <w:t>Способен</w:t>
      </w:r>
      <w:proofErr w:type="gramEnd"/>
      <w:r w:rsidRPr="00E41FB9">
        <w:rPr>
          <w:rFonts w:eastAsia="Calibri"/>
          <w:sz w:val="24"/>
          <w:szCs w:val="24"/>
        </w:rPr>
        <w:t xml:space="preserve"> использовать современные информационные технологии и программные средства при решении профессиональных задач</w:t>
      </w:r>
    </w:p>
    <w:p w:rsidR="00E41FB9" w:rsidRPr="00E41FB9" w:rsidRDefault="00E41FB9" w:rsidP="00E41FB9">
      <w:pPr>
        <w:widowControl/>
        <w:autoSpaceDE/>
        <w:autoSpaceDN/>
        <w:spacing w:line="240" w:lineRule="exact"/>
        <w:ind w:firstLine="567"/>
        <w:jc w:val="both"/>
        <w:rPr>
          <w:rFonts w:eastAsia="Calibri"/>
          <w:sz w:val="24"/>
          <w:szCs w:val="24"/>
        </w:rPr>
      </w:pPr>
      <w:r w:rsidRPr="00E41FB9">
        <w:rPr>
          <w:rFonts w:eastAsia="Calibri"/>
          <w:sz w:val="24"/>
          <w:szCs w:val="24"/>
        </w:rPr>
        <w:t>в) профессиональные компетенции (ПК):</w:t>
      </w:r>
    </w:p>
    <w:p w:rsidR="00E41FB9" w:rsidRPr="00E41FB9" w:rsidRDefault="00E41FB9" w:rsidP="00E41FB9">
      <w:pPr>
        <w:widowControl/>
        <w:tabs>
          <w:tab w:val="left" w:pos="1186"/>
        </w:tabs>
        <w:adjustRightInd w:val="0"/>
        <w:ind w:firstLine="567"/>
        <w:jc w:val="both"/>
        <w:rPr>
          <w:color w:val="000000"/>
          <w:sz w:val="24"/>
          <w:szCs w:val="24"/>
          <w:lang w:eastAsia="ru-RU"/>
        </w:rPr>
      </w:pPr>
      <w:r w:rsidRPr="00E41FB9">
        <w:rPr>
          <w:color w:val="000000"/>
          <w:sz w:val="24"/>
          <w:szCs w:val="24"/>
          <w:lang w:eastAsia="ru-RU"/>
        </w:rPr>
        <w:t>ПК-4. Способен проводить анализ внешней и внутренней среды функционирования фирмы, оценивать эффективность хозяйственной деятельности, прогнозировать динамику основных финансово-экономических показателей организации, оценивать внешнеэкономический потенциал фирмы на глобальных рынках, подготавливать предложения (отчеты) по развитию деятельности организации</w:t>
      </w:r>
    </w:p>
    <w:p w:rsidR="00E41FB9" w:rsidRPr="00E41FB9" w:rsidRDefault="00E41FB9" w:rsidP="00E41FB9">
      <w:pPr>
        <w:widowControl/>
        <w:autoSpaceDE/>
        <w:autoSpaceDN/>
        <w:spacing w:line="240" w:lineRule="exact"/>
        <w:ind w:firstLine="567"/>
        <w:jc w:val="both"/>
        <w:rPr>
          <w:rFonts w:eastAsia="Calibri"/>
          <w:sz w:val="24"/>
          <w:szCs w:val="24"/>
        </w:rPr>
      </w:pPr>
      <w:r w:rsidRPr="00E41FB9">
        <w:rPr>
          <w:rFonts w:eastAsia="Calibri"/>
          <w:color w:val="000000"/>
          <w:sz w:val="24"/>
          <w:szCs w:val="24"/>
        </w:rPr>
        <w:t xml:space="preserve">ПК-5. Способен применять методы формирования и использования </w:t>
      </w:r>
      <w:proofErr w:type="gramStart"/>
      <w:r w:rsidRPr="00E41FB9">
        <w:rPr>
          <w:rFonts w:eastAsia="Calibri"/>
          <w:color w:val="000000"/>
          <w:sz w:val="24"/>
          <w:szCs w:val="24"/>
        </w:rPr>
        <w:t>баз</w:t>
      </w:r>
      <w:proofErr w:type="gramEnd"/>
      <w:r w:rsidRPr="00E41FB9">
        <w:rPr>
          <w:rFonts w:eastAsia="Calibri"/>
          <w:color w:val="000000"/>
          <w:sz w:val="24"/>
          <w:szCs w:val="24"/>
        </w:rPr>
        <w:t xml:space="preserve"> данных организации, использовать различные источники информации для проведения исследований на национальных и международных рынках для принятия управленческих решений и разработки инноваций</w:t>
      </w:r>
    </w:p>
    <w:p w:rsidR="00E41FB9" w:rsidRPr="00E41FB9" w:rsidRDefault="00E41FB9" w:rsidP="00E41FB9">
      <w:pPr>
        <w:widowControl/>
        <w:autoSpaceDE/>
        <w:autoSpaceDN/>
        <w:spacing w:line="240" w:lineRule="exact"/>
        <w:ind w:firstLine="567"/>
        <w:jc w:val="both"/>
        <w:rPr>
          <w:rFonts w:eastAsia="Calibri"/>
          <w:color w:val="000000"/>
          <w:sz w:val="24"/>
          <w:szCs w:val="24"/>
        </w:rPr>
      </w:pPr>
    </w:p>
    <w:p w:rsidR="009757A0" w:rsidRDefault="009757A0">
      <w:pPr>
        <w:pStyle w:val="a3"/>
        <w:spacing w:before="5"/>
      </w:pPr>
    </w:p>
    <w:p w:rsidR="009757A0" w:rsidRDefault="001B2103">
      <w:pPr>
        <w:pStyle w:val="3"/>
        <w:numPr>
          <w:ilvl w:val="1"/>
          <w:numId w:val="6"/>
        </w:numPr>
        <w:tabs>
          <w:tab w:val="left" w:pos="1155"/>
        </w:tabs>
        <w:ind w:left="170" w:right="80" w:firstLine="566"/>
      </w:pPr>
      <w:r>
        <w:t>Перечень</w:t>
      </w:r>
      <w:r>
        <w:rPr>
          <w:spacing w:val="40"/>
        </w:rPr>
        <w:t xml:space="preserve"> </w:t>
      </w:r>
      <w:r>
        <w:t>планируемых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proofErr w:type="gramStart"/>
      <w:r>
        <w:t>обучения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дисциплине</w:t>
      </w:r>
      <w:proofErr w:type="gramEnd"/>
      <w:r>
        <w:t>,</w:t>
      </w:r>
      <w:r>
        <w:rPr>
          <w:spacing w:val="40"/>
        </w:rPr>
        <w:t xml:space="preserve"> </w:t>
      </w:r>
      <w:r>
        <w:t>соотнесенных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индикаторами достижения формируемых компетенций</w:t>
      </w:r>
    </w:p>
    <w:p w:rsidR="000615DB" w:rsidRPr="000615DB" w:rsidRDefault="000615DB" w:rsidP="000615DB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615DB">
        <w:rPr>
          <w:rFonts w:eastAsia="Calibri"/>
          <w:color w:val="000000"/>
          <w:sz w:val="24"/>
          <w:szCs w:val="24"/>
        </w:rPr>
        <w:t xml:space="preserve">В результате освоения дисциплины </w:t>
      </w:r>
      <w:proofErr w:type="gramStart"/>
      <w:r w:rsidRPr="000615DB">
        <w:rPr>
          <w:rFonts w:eastAsia="Calibri"/>
          <w:color w:val="000000"/>
          <w:sz w:val="24"/>
          <w:szCs w:val="24"/>
        </w:rPr>
        <w:t>обучающийся</w:t>
      </w:r>
      <w:proofErr w:type="gramEnd"/>
      <w:r w:rsidRPr="000615DB">
        <w:rPr>
          <w:rFonts w:eastAsia="Calibri"/>
          <w:color w:val="000000"/>
          <w:sz w:val="24"/>
          <w:szCs w:val="24"/>
        </w:rPr>
        <w:t xml:space="preserve"> должен:</w:t>
      </w:r>
    </w:p>
    <w:p w:rsidR="000615DB" w:rsidRPr="000615DB" w:rsidRDefault="000615DB" w:rsidP="000615DB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0615DB">
        <w:rPr>
          <w:rFonts w:eastAsia="Calibri"/>
          <w:b/>
          <w:sz w:val="24"/>
          <w:szCs w:val="24"/>
        </w:rPr>
        <w:t xml:space="preserve">Знать: </w:t>
      </w:r>
    </w:p>
    <w:p w:rsidR="000615DB" w:rsidRPr="000615DB" w:rsidRDefault="000615DB" w:rsidP="000615DB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0615DB">
        <w:rPr>
          <w:rFonts w:eastAsia="Calibri"/>
          <w:sz w:val="24"/>
          <w:szCs w:val="24"/>
        </w:rPr>
        <w:t>− перечень и содержание российских и зарубежных информационных ресурсов, включая источники информации официальных органов статистики стран и регионов мира, ежегодные рейтинговые исследования, ежегодные доклады и публикации международных организаций, исследовательских институтов, консалтинговых фирм, фондов, профессиональные базы данных, источники сети Интернет, компьютерные программы, которые можно использовать для проведения исследований социально-экономических процессов</w:t>
      </w:r>
      <w:r w:rsidR="007F70E7">
        <w:rPr>
          <w:rFonts w:eastAsia="Calibri"/>
          <w:sz w:val="24"/>
          <w:szCs w:val="24"/>
        </w:rPr>
        <w:t xml:space="preserve"> (ОПК-2, ОПК-4)</w:t>
      </w:r>
      <w:r w:rsidRPr="000615DB">
        <w:rPr>
          <w:rFonts w:eastAsia="Calibri"/>
          <w:sz w:val="24"/>
          <w:szCs w:val="24"/>
        </w:rPr>
        <w:t>;</w:t>
      </w:r>
    </w:p>
    <w:p w:rsidR="000615DB" w:rsidRPr="000615DB" w:rsidRDefault="000615DB" w:rsidP="000615DB">
      <w:pPr>
        <w:widowControl/>
        <w:autoSpaceDE/>
        <w:autoSpaceDN/>
        <w:ind w:firstLine="709"/>
        <w:jc w:val="both"/>
        <w:outlineLvl w:val="0"/>
        <w:rPr>
          <w:rFonts w:eastAsia="Calibri"/>
          <w:sz w:val="24"/>
          <w:szCs w:val="24"/>
        </w:rPr>
      </w:pPr>
      <w:r w:rsidRPr="000615DB">
        <w:rPr>
          <w:rFonts w:eastAsia="Calibri"/>
          <w:bCs/>
          <w:sz w:val="24"/>
          <w:szCs w:val="24"/>
        </w:rPr>
        <w:t xml:space="preserve">− </w:t>
      </w:r>
      <w:r w:rsidRPr="000615DB">
        <w:rPr>
          <w:rFonts w:eastAsia="Calibri"/>
          <w:sz w:val="24"/>
          <w:szCs w:val="24"/>
        </w:rPr>
        <w:t xml:space="preserve">методы прикладного анализа данных и методы </w:t>
      </w:r>
      <w:proofErr w:type="gramStart"/>
      <w:r w:rsidRPr="000615DB">
        <w:rPr>
          <w:rFonts w:eastAsia="Calibri"/>
          <w:sz w:val="24"/>
          <w:szCs w:val="24"/>
        </w:rPr>
        <w:t>визуализации</w:t>
      </w:r>
      <w:proofErr w:type="gramEnd"/>
      <w:r w:rsidRPr="000615DB">
        <w:rPr>
          <w:rFonts w:eastAsia="Calibri"/>
          <w:sz w:val="24"/>
          <w:szCs w:val="24"/>
        </w:rPr>
        <w:t xml:space="preserve"> как исходных данных, так и полученных результатов</w:t>
      </w:r>
      <w:r w:rsidR="007F70E7">
        <w:rPr>
          <w:rFonts w:eastAsia="Calibri"/>
          <w:sz w:val="24"/>
          <w:szCs w:val="24"/>
        </w:rPr>
        <w:t xml:space="preserve"> (ПК-4, ПК-5)</w:t>
      </w:r>
      <w:r w:rsidRPr="000615DB">
        <w:rPr>
          <w:rFonts w:eastAsia="Calibri"/>
          <w:sz w:val="24"/>
          <w:szCs w:val="24"/>
        </w:rPr>
        <w:t>;</w:t>
      </w:r>
    </w:p>
    <w:p w:rsidR="000615DB" w:rsidRPr="000615DB" w:rsidRDefault="000615DB" w:rsidP="000615DB">
      <w:pPr>
        <w:widowControl/>
        <w:autoSpaceDE/>
        <w:autoSpaceDN/>
        <w:ind w:firstLine="709"/>
        <w:jc w:val="both"/>
        <w:outlineLvl w:val="0"/>
        <w:rPr>
          <w:rFonts w:eastAsia="Calibri"/>
          <w:bCs/>
          <w:sz w:val="24"/>
          <w:szCs w:val="24"/>
        </w:rPr>
      </w:pPr>
      <w:r w:rsidRPr="000615DB">
        <w:rPr>
          <w:rFonts w:eastAsia="Calibri"/>
          <w:bCs/>
          <w:sz w:val="24"/>
          <w:szCs w:val="24"/>
        </w:rPr>
        <w:t>− принципы подготовки данных, трансформации, очистки данных</w:t>
      </w:r>
      <w:r w:rsidR="007F70E7">
        <w:rPr>
          <w:rFonts w:eastAsia="Calibri"/>
          <w:bCs/>
          <w:sz w:val="24"/>
          <w:szCs w:val="24"/>
        </w:rPr>
        <w:t xml:space="preserve"> (ПК-5)</w:t>
      </w:r>
      <w:r w:rsidRPr="000615DB">
        <w:rPr>
          <w:rFonts w:eastAsia="Calibri"/>
          <w:bCs/>
          <w:sz w:val="24"/>
          <w:szCs w:val="24"/>
        </w:rPr>
        <w:t xml:space="preserve">; </w:t>
      </w:r>
    </w:p>
    <w:p w:rsidR="000615DB" w:rsidRPr="000615DB" w:rsidRDefault="000615DB" w:rsidP="000615DB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0615DB">
        <w:rPr>
          <w:rFonts w:eastAsia="Calibri"/>
          <w:b/>
          <w:sz w:val="24"/>
          <w:szCs w:val="24"/>
        </w:rPr>
        <w:t>Уметь:</w:t>
      </w:r>
    </w:p>
    <w:p w:rsidR="000615DB" w:rsidRPr="000615DB" w:rsidRDefault="000615DB" w:rsidP="000615DB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615DB">
        <w:rPr>
          <w:rFonts w:eastAsia="Calibri"/>
          <w:sz w:val="24"/>
          <w:szCs w:val="24"/>
        </w:rPr>
        <w:t>− выбрать необходимые для проведения того или иного исследования источники информации (российские и зарубежные), экономически и финансово обосновать выбор планируемых для использования источников информации с учетом необходимости всестороннего изучения современного состояния и динамики анализируемого социально-экономического процесса, включая анализ зарубежного опыта, опыта осуществления ВЭ</w:t>
      </w:r>
      <w:proofErr w:type="gramStart"/>
      <w:r w:rsidRPr="000615DB">
        <w:rPr>
          <w:rFonts w:eastAsia="Calibri"/>
          <w:sz w:val="24"/>
          <w:szCs w:val="24"/>
        </w:rPr>
        <w:t>Д</w:t>
      </w:r>
      <w:r w:rsidR="007F70E7">
        <w:rPr>
          <w:rFonts w:eastAsia="Calibri"/>
          <w:sz w:val="24"/>
          <w:szCs w:val="24"/>
        </w:rPr>
        <w:t>(</w:t>
      </w:r>
      <w:proofErr w:type="gramEnd"/>
      <w:r w:rsidR="007F70E7">
        <w:rPr>
          <w:rFonts w:eastAsia="Calibri"/>
          <w:sz w:val="24"/>
          <w:szCs w:val="24"/>
        </w:rPr>
        <w:t>ОПК-2, ОПК-4)</w:t>
      </w:r>
      <w:r w:rsidRPr="000615DB">
        <w:rPr>
          <w:rFonts w:eastAsia="Calibri"/>
          <w:sz w:val="24"/>
          <w:szCs w:val="24"/>
        </w:rPr>
        <w:t>.</w:t>
      </w:r>
    </w:p>
    <w:p w:rsidR="000615DB" w:rsidRPr="000615DB" w:rsidRDefault="000615DB" w:rsidP="000615DB">
      <w:pPr>
        <w:widowControl/>
        <w:autoSpaceDE/>
        <w:autoSpaceDN/>
        <w:ind w:firstLine="709"/>
        <w:jc w:val="both"/>
        <w:rPr>
          <w:rFonts w:eastAsia="Calibri"/>
          <w:bCs/>
          <w:sz w:val="24"/>
          <w:szCs w:val="24"/>
        </w:rPr>
      </w:pPr>
      <w:r w:rsidRPr="000615DB">
        <w:rPr>
          <w:rFonts w:eastAsia="Calibri"/>
          <w:bCs/>
          <w:sz w:val="24"/>
          <w:szCs w:val="24"/>
        </w:rPr>
        <w:t>− формализовать профессионально поставленную задачу и выбрать адекватный инструмент для решения задачи</w:t>
      </w:r>
      <w:r w:rsidR="007F70E7">
        <w:rPr>
          <w:rFonts w:eastAsia="Calibri"/>
          <w:bCs/>
          <w:sz w:val="24"/>
          <w:szCs w:val="24"/>
        </w:rPr>
        <w:t xml:space="preserve"> </w:t>
      </w:r>
      <w:r w:rsidR="007F70E7">
        <w:rPr>
          <w:rFonts w:eastAsia="Calibri"/>
          <w:sz w:val="24"/>
          <w:szCs w:val="24"/>
        </w:rPr>
        <w:t>(ОПК-5)</w:t>
      </w:r>
      <w:r w:rsidRPr="000615DB">
        <w:rPr>
          <w:rFonts w:eastAsia="Calibri"/>
          <w:bCs/>
          <w:sz w:val="24"/>
          <w:szCs w:val="24"/>
        </w:rPr>
        <w:t>;</w:t>
      </w:r>
    </w:p>
    <w:p w:rsidR="000615DB" w:rsidRPr="000615DB" w:rsidRDefault="000615DB" w:rsidP="000615DB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615DB">
        <w:rPr>
          <w:rFonts w:eastAsia="Calibri"/>
          <w:sz w:val="24"/>
          <w:szCs w:val="24"/>
        </w:rPr>
        <w:t>− формировать аналитические материалы для оценки мероприятий с помощью инструментальных средств в области финансовой, экономической и социальной политики и принятия стратегических решений на микро-, мез</w:t>
      </w:r>
      <w:proofErr w:type="gramStart"/>
      <w:r w:rsidRPr="000615DB">
        <w:rPr>
          <w:rFonts w:eastAsia="Calibri"/>
          <w:sz w:val="24"/>
          <w:szCs w:val="24"/>
        </w:rPr>
        <w:t>о-</w:t>
      </w:r>
      <w:proofErr w:type="gramEnd"/>
      <w:r w:rsidRPr="000615DB">
        <w:rPr>
          <w:rFonts w:eastAsia="Calibri"/>
          <w:sz w:val="24"/>
          <w:szCs w:val="24"/>
        </w:rPr>
        <w:t xml:space="preserve"> и </w:t>
      </w:r>
      <w:proofErr w:type="spellStart"/>
      <w:r w:rsidRPr="000615DB">
        <w:rPr>
          <w:rFonts w:eastAsia="Calibri"/>
          <w:sz w:val="24"/>
          <w:szCs w:val="24"/>
        </w:rPr>
        <w:t>макроуровне</w:t>
      </w:r>
      <w:proofErr w:type="spellEnd"/>
      <w:r w:rsidRPr="000615DB">
        <w:rPr>
          <w:rFonts w:eastAsia="Calibri"/>
          <w:sz w:val="24"/>
          <w:szCs w:val="24"/>
        </w:rPr>
        <w:t xml:space="preserve"> на основе анализа и использования различных источников информации, включая полнотекстовые базы данных и источники Интернета и управлении анализа ВЭД</w:t>
      </w:r>
      <w:r>
        <w:rPr>
          <w:rFonts w:eastAsia="Calibri"/>
          <w:sz w:val="24"/>
          <w:szCs w:val="24"/>
        </w:rPr>
        <w:t xml:space="preserve"> (</w:t>
      </w:r>
      <w:r w:rsidR="007F70E7">
        <w:rPr>
          <w:rFonts w:eastAsia="Calibri"/>
          <w:sz w:val="24"/>
          <w:szCs w:val="24"/>
        </w:rPr>
        <w:t>ОПК-5</w:t>
      </w:r>
      <w:r>
        <w:rPr>
          <w:rFonts w:eastAsia="Calibri"/>
          <w:sz w:val="24"/>
          <w:szCs w:val="24"/>
        </w:rPr>
        <w:t>)</w:t>
      </w:r>
      <w:r w:rsidR="007F70E7">
        <w:rPr>
          <w:rFonts w:eastAsia="Calibri"/>
          <w:sz w:val="24"/>
          <w:szCs w:val="24"/>
        </w:rPr>
        <w:t>.</w:t>
      </w:r>
    </w:p>
    <w:p w:rsidR="00836D05" w:rsidRDefault="00836D05" w:rsidP="000615DB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</w:p>
    <w:p w:rsidR="00836D05" w:rsidRDefault="00836D05" w:rsidP="000615DB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</w:p>
    <w:p w:rsidR="00836D05" w:rsidRDefault="00836D05" w:rsidP="000615DB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</w:p>
    <w:p w:rsidR="000615DB" w:rsidRPr="000615DB" w:rsidRDefault="000615DB" w:rsidP="000615DB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lastRenderedPageBreak/>
        <w:t>Иметь навыки</w:t>
      </w:r>
      <w:r w:rsidRPr="000615DB">
        <w:rPr>
          <w:rFonts w:eastAsia="Calibri"/>
          <w:b/>
          <w:sz w:val="24"/>
          <w:szCs w:val="24"/>
        </w:rPr>
        <w:t>:</w:t>
      </w:r>
    </w:p>
    <w:p w:rsidR="000615DB" w:rsidRPr="000615DB" w:rsidRDefault="000615DB" w:rsidP="000615DB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615DB">
        <w:rPr>
          <w:rFonts w:eastAsia="Calibri"/>
          <w:sz w:val="24"/>
          <w:szCs w:val="24"/>
        </w:rPr>
        <w:t>− использования полученной из информационных источников информации для исследования рынков, проведения коэффициентного финансового анализа деятельности организации, разработки отдельных элементов бизнес-плана организации, проведения стратегического анализа организации</w:t>
      </w:r>
      <w:r>
        <w:rPr>
          <w:rFonts w:eastAsia="Calibri"/>
          <w:sz w:val="24"/>
          <w:szCs w:val="24"/>
        </w:rPr>
        <w:t xml:space="preserve"> (ПК-4, ПК-5)</w:t>
      </w:r>
      <w:r w:rsidRPr="000615DB">
        <w:rPr>
          <w:rFonts w:eastAsia="Calibri"/>
          <w:sz w:val="24"/>
          <w:szCs w:val="24"/>
        </w:rPr>
        <w:t>;</w:t>
      </w:r>
    </w:p>
    <w:p w:rsidR="000615DB" w:rsidRPr="000615DB" w:rsidRDefault="000615DB" w:rsidP="000615DB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615DB">
        <w:rPr>
          <w:rFonts w:eastAsia="Calibri"/>
          <w:sz w:val="24"/>
          <w:szCs w:val="24"/>
        </w:rPr>
        <w:t>− работы с информационными ресурсами, включая российские и зарубежные компьютерные программы: их анализ, обработку, формирование системы статистических показателей, применение для проведения исследования организаций в процессе обучения, а также в будущей профессиональной деятельности в процессе управления развитием организаций и осуществления ВЭД</w:t>
      </w:r>
      <w:r>
        <w:rPr>
          <w:rFonts w:eastAsia="Calibri"/>
          <w:sz w:val="24"/>
          <w:szCs w:val="24"/>
        </w:rPr>
        <w:t xml:space="preserve"> (ПК-4, ПК-5).</w:t>
      </w:r>
    </w:p>
    <w:p w:rsidR="000615DB" w:rsidRPr="000615DB" w:rsidRDefault="000615DB" w:rsidP="000615DB">
      <w:pPr>
        <w:widowControl/>
        <w:autoSpaceDE/>
        <w:autoSpaceDN/>
        <w:ind w:firstLine="709"/>
        <w:jc w:val="both"/>
        <w:rPr>
          <w:rFonts w:eastAsia="Calibri"/>
          <w:b/>
          <w:color w:val="000000"/>
          <w:sz w:val="24"/>
          <w:szCs w:val="24"/>
        </w:rPr>
      </w:pPr>
    </w:p>
    <w:p w:rsidR="009757A0" w:rsidRDefault="001B2103">
      <w:pPr>
        <w:pStyle w:val="3"/>
        <w:numPr>
          <w:ilvl w:val="0"/>
          <w:numId w:val="6"/>
        </w:numPr>
        <w:tabs>
          <w:tab w:val="left" w:pos="976"/>
        </w:tabs>
        <w:spacing w:before="1"/>
        <w:ind w:left="976" w:hanging="239"/>
        <w:jc w:val="left"/>
      </w:pPr>
      <w:r>
        <w:t>Объем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дисциплины</w:t>
      </w:r>
    </w:p>
    <w:p w:rsidR="009757A0" w:rsidRDefault="001B2103">
      <w:pPr>
        <w:pStyle w:val="a3"/>
        <w:spacing w:before="271"/>
        <w:ind w:left="737"/>
      </w:pPr>
      <w:r>
        <w:t>Объем</w:t>
      </w:r>
      <w:r>
        <w:rPr>
          <w:spacing w:val="-7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 w:rsidR="007F70E7">
        <w:t>3</w:t>
      </w:r>
      <w:r>
        <w:rPr>
          <w:spacing w:val="-3"/>
        </w:rPr>
        <w:t xml:space="preserve"> </w:t>
      </w:r>
      <w:r>
        <w:t>зачетных</w:t>
      </w:r>
      <w:r>
        <w:rPr>
          <w:spacing w:val="-2"/>
        </w:rPr>
        <w:t xml:space="preserve"> </w:t>
      </w:r>
      <w:r>
        <w:t>единиц</w:t>
      </w:r>
      <w:r>
        <w:rPr>
          <w:spacing w:val="-2"/>
        </w:rPr>
        <w:t xml:space="preserve"> </w:t>
      </w:r>
      <w:r>
        <w:t>(</w:t>
      </w:r>
      <w:r w:rsidR="007F70E7">
        <w:t>108</w:t>
      </w:r>
      <w:r>
        <w:rPr>
          <w:spacing w:val="-3"/>
        </w:rPr>
        <w:t xml:space="preserve"> </w:t>
      </w:r>
      <w:r>
        <w:t>академических</w:t>
      </w:r>
      <w:r>
        <w:rPr>
          <w:spacing w:val="1"/>
        </w:rPr>
        <w:t xml:space="preserve"> </w:t>
      </w:r>
      <w:r>
        <w:rPr>
          <w:spacing w:val="-2"/>
        </w:rPr>
        <w:t>часов).</w:t>
      </w:r>
    </w:p>
    <w:p w:rsidR="009757A0" w:rsidRDefault="009757A0">
      <w:pPr>
        <w:pStyle w:val="a3"/>
        <w:spacing w:before="5"/>
      </w:pPr>
    </w:p>
    <w:p w:rsidR="009757A0" w:rsidRDefault="001B2103">
      <w:pPr>
        <w:pStyle w:val="3"/>
        <w:numPr>
          <w:ilvl w:val="1"/>
          <w:numId w:val="6"/>
        </w:numPr>
        <w:tabs>
          <w:tab w:val="left" w:pos="1155"/>
          <w:tab w:val="left" w:pos="2707"/>
          <w:tab w:val="left" w:pos="4313"/>
          <w:tab w:val="left" w:pos="4793"/>
          <w:tab w:val="left" w:pos="6006"/>
          <w:tab w:val="left" w:pos="7119"/>
          <w:tab w:val="left" w:pos="8764"/>
          <w:tab w:val="left" w:pos="9090"/>
          <w:tab w:val="left" w:pos="10123"/>
        </w:tabs>
        <w:ind w:left="170" w:right="84" w:firstLine="566"/>
      </w:pPr>
      <w:r>
        <w:rPr>
          <w:spacing w:val="-2"/>
        </w:rPr>
        <w:t>Содержание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разделам</w:t>
      </w:r>
      <w:r>
        <w:tab/>
      </w:r>
      <w:r>
        <w:rPr>
          <w:spacing w:val="-2"/>
        </w:rPr>
        <w:t>(темам),</w:t>
      </w:r>
      <w:r>
        <w:tab/>
      </w:r>
      <w:r>
        <w:rPr>
          <w:spacing w:val="-2"/>
        </w:rPr>
        <w:t>соотнесенное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видами</w:t>
      </w:r>
      <w:r>
        <w:tab/>
      </w:r>
      <w:r>
        <w:rPr>
          <w:spacing w:val="-10"/>
        </w:rPr>
        <w:t xml:space="preserve">и </w:t>
      </w:r>
      <w:r>
        <w:t>трудоемкостью</w:t>
      </w:r>
      <w:r>
        <w:rPr>
          <w:spacing w:val="40"/>
        </w:rPr>
        <w:t xml:space="preserve"> </w:t>
      </w:r>
      <w:r>
        <w:t>занятий лекционно-семинарского типа</w:t>
      </w:r>
    </w:p>
    <w:p w:rsidR="009757A0" w:rsidRDefault="001B2103">
      <w:pPr>
        <w:pStyle w:val="a3"/>
        <w:ind w:left="170" w:firstLine="566"/>
      </w:pPr>
      <w:r>
        <w:t>Объем</w:t>
      </w:r>
      <w:r>
        <w:rPr>
          <w:spacing w:val="30"/>
        </w:rPr>
        <w:t xml:space="preserve"> </w:t>
      </w:r>
      <w:r>
        <w:t>иной</w:t>
      </w:r>
      <w:r>
        <w:rPr>
          <w:spacing w:val="30"/>
        </w:rPr>
        <w:t xml:space="preserve"> </w:t>
      </w:r>
      <w:r>
        <w:t>контактной</w:t>
      </w:r>
      <w:r>
        <w:rPr>
          <w:spacing w:val="32"/>
        </w:rPr>
        <w:t xml:space="preserve"> </w:t>
      </w:r>
      <w:r>
        <w:t>работы и</w:t>
      </w:r>
      <w:r>
        <w:rPr>
          <w:spacing w:val="35"/>
        </w:rPr>
        <w:t xml:space="preserve"> </w:t>
      </w:r>
      <w:r>
        <w:t>самостоятельной</w:t>
      </w:r>
      <w:r>
        <w:rPr>
          <w:spacing w:val="30"/>
        </w:rPr>
        <w:t xml:space="preserve"> </w:t>
      </w:r>
      <w:r>
        <w:t>работы</w:t>
      </w:r>
      <w:r>
        <w:rPr>
          <w:spacing w:val="31"/>
        </w:rPr>
        <w:t xml:space="preserve"> </w:t>
      </w:r>
      <w:proofErr w:type="gramStart"/>
      <w:r>
        <w:t>обучающегося</w:t>
      </w:r>
      <w:proofErr w:type="gramEnd"/>
      <w:r>
        <w:rPr>
          <w:spacing w:val="34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дисциплине указан в учебном плане образовательной программы.</w:t>
      </w:r>
    </w:p>
    <w:p w:rsidR="009757A0" w:rsidRDefault="009757A0">
      <w:pPr>
        <w:pStyle w:val="a3"/>
        <w:spacing w:before="8" w:after="1"/>
        <w:rPr>
          <w:sz w:val="10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3543"/>
        <w:gridCol w:w="708"/>
        <w:gridCol w:w="1136"/>
        <w:gridCol w:w="1275"/>
        <w:gridCol w:w="2980"/>
      </w:tblGrid>
      <w:tr w:rsidR="009757A0" w:rsidTr="005E09ED">
        <w:trPr>
          <w:trHeight w:val="820"/>
        </w:trPr>
        <w:tc>
          <w:tcPr>
            <w:tcW w:w="536" w:type="dxa"/>
            <w:vMerge w:val="restart"/>
          </w:tcPr>
          <w:p w:rsidR="009757A0" w:rsidRDefault="001B2103">
            <w:pPr>
              <w:pStyle w:val="TableParagraph"/>
              <w:spacing w:before="22"/>
              <w:ind w:left="108" w:right="140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4"/>
                <w:sz w:val="20"/>
              </w:rPr>
              <w:t>п</w:t>
            </w:r>
            <w:proofErr w:type="spellEnd"/>
            <w:proofErr w:type="gramEnd"/>
            <w:r>
              <w:rPr>
                <w:spacing w:val="-4"/>
                <w:sz w:val="20"/>
              </w:rPr>
              <w:t>/</w:t>
            </w:r>
            <w:proofErr w:type="spellStart"/>
            <w:r>
              <w:rPr>
                <w:spacing w:val="-4"/>
                <w:sz w:val="20"/>
              </w:rPr>
              <w:t>п</w:t>
            </w:r>
            <w:proofErr w:type="spellEnd"/>
          </w:p>
        </w:tc>
        <w:tc>
          <w:tcPr>
            <w:tcW w:w="3543" w:type="dxa"/>
            <w:vMerge w:val="restart"/>
          </w:tcPr>
          <w:p w:rsidR="009757A0" w:rsidRDefault="009757A0">
            <w:pPr>
              <w:pStyle w:val="TableParagraph"/>
              <w:spacing w:before="23"/>
              <w:ind w:left="0"/>
            </w:pPr>
          </w:p>
          <w:p w:rsidR="009757A0" w:rsidRDefault="001B2103">
            <w:pPr>
              <w:pStyle w:val="TableParagraph"/>
              <w:spacing w:before="1"/>
              <w:ind w:left="1182" w:right="1030" w:hanging="142"/>
            </w:pPr>
            <w:r>
              <w:t>Разделы</w:t>
            </w:r>
            <w:r>
              <w:rPr>
                <w:spacing w:val="-14"/>
              </w:rPr>
              <w:t xml:space="preserve"> </w:t>
            </w:r>
            <w:r>
              <w:t xml:space="preserve">(темы) </w:t>
            </w:r>
            <w:r>
              <w:rPr>
                <w:spacing w:val="-2"/>
              </w:rPr>
              <w:t>дисциплины</w:t>
            </w:r>
          </w:p>
        </w:tc>
        <w:tc>
          <w:tcPr>
            <w:tcW w:w="708" w:type="dxa"/>
            <w:vMerge w:val="restart"/>
            <w:textDirection w:val="btLr"/>
          </w:tcPr>
          <w:p w:rsidR="009757A0" w:rsidRDefault="001B2103">
            <w:pPr>
              <w:pStyle w:val="TableParagraph"/>
              <w:spacing w:before="108"/>
              <w:ind w:left="446"/>
            </w:pPr>
            <w:r>
              <w:rPr>
                <w:spacing w:val="-2"/>
              </w:rPr>
              <w:t>Семестр</w:t>
            </w:r>
          </w:p>
        </w:tc>
        <w:tc>
          <w:tcPr>
            <w:tcW w:w="2411" w:type="dxa"/>
            <w:gridSpan w:val="2"/>
          </w:tcPr>
          <w:p w:rsidR="009757A0" w:rsidRDefault="001B2103">
            <w:pPr>
              <w:pStyle w:val="TableParagraph"/>
              <w:spacing w:before="22"/>
              <w:ind w:left="292" w:right="288" w:firstLine="28"/>
              <w:jc w:val="both"/>
              <w:rPr>
                <w:sz w:val="18"/>
              </w:rPr>
            </w:pPr>
            <w:r>
              <w:t xml:space="preserve">Виды занятий, их объем </w:t>
            </w:r>
            <w:r w:rsidR="008D59DE" w:rsidRPr="000E1551">
              <w:rPr>
                <w:color w:val="000000"/>
                <w:sz w:val="18"/>
                <w:szCs w:val="18"/>
              </w:rPr>
              <w:t xml:space="preserve">(в </w:t>
            </w:r>
            <w:proofErr w:type="spellStart"/>
            <w:r w:rsidR="008D59DE">
              <w:rPr>
                <w:color w:val="000000"/>
                <w:sz w:val="18"/>
                <w:szCs w:val="18"/>
              </w:rPr>
              <w:t>ак.</w:t>
            </w:r>
            <w:r w:rsidR="008D59DE" w:rsidRPr="000E1551">
              <w:rPr>
                <w:color w:val="000000"/>
                <w:sz w:val="18"/>
                <w:szCs w:val="18"/>
              </w:rPr>
              <w:t>часах</w:t>
            </w:r>
            <w:proofErr w:type="spellEnd"/>
            <w:r w:rsidR="008D59DE">
              <w:rPr>
                <w:color w:val="000000"/>
                <w:sz w:val="18"/>
                <w:szCs w:val="18"/>
              </w:rPr>
              <w:t xml:space="preserve">, по очной и </w:t>
            </w:r>
            <w:proofErr w:type="spellStart"/>
            <w:r w:rsidR="008D59DE">
              <w:rPr>
                <w:color w:val="000000"/>
                <w:sz w:val="18"/>
                <w:szCs w:val="18"/>
              </w:rPr>
              <w:t>очно-заочной</w:t>
            </w:r>
            <w:proofErr w:type="spellEnd"/>
            <w:r w:rsidR="008D59DE">
              <w:rPr>
                <w:color w:val="000000"/>
                <w:sz w:val="18"/>
                <w:szCs w:val="18"/>
              </w:rPr>
              <w:t xml:space="preserve"> формам обучения)</w:t>
            </w:r>
          </w:p>
        </w:tc>
        <w:tc>
          <w:tcPr>
            <w:tcW w:w="2980" w:type="dxa"/>
            <w:vMerge w:val="restart"/>
          </w:tcPr>
          <w:p w:rsidR="009757A0" w:rsidRDefault="001B2103">
            <w:pPr>
              <w:pStyle w:val="TableParagraph"/>
              <w:spacing w:before="22"/>
              <w:ind w:left="243" w:firstLine="439"/>
              <w:rPr>
                <w:sz w:val="18"/>
              </w:rPr>
            </w:pPr>
            <w:proofErr w:type="gramStart"/>
            <w:r>
              <w:t>Формы текущего контроля</w:t>
            </w:r>
            <w:r>
              <w:rPr>
                <w:spacing w:val="-14"/>
              </w:rPr>
              <w:t xml:space="preserve"> </w:t>
            </w:r>
            <w:r>
              <w:t>успеваемости</w:t>
            </w:r>
            <w:r>
              <w:rPr>
                <w:spacing w:val="-14"/>
              </w:rPr>
              <w:t xml:space="preserve"> </w:t>
            </w:r>
            <w:r>
              <w:rPr>
                <w:sz w:val="18"/>
              </w:rPr>
              <w:t xml:space="preserve">(по очной и </w:t>
            </w:r>
            <w:proofErr w:type="spellStart"/>
            <w:r>
              <w:rPr>
                <w:sz w:val="18"/>
              </w:rPr>
              <w:t>очно-заочной</w:t>
            </w:r>
            <w:proofErr w:type="spellEnd"/>
            <w:r>
              <w:rPr>
                <w:sz w:val="18"/>
              </w:rPr>
              <w:t xml:space="preserve"> формам</w:t>
            </w:r>
            <w:proofErr w:type="gramEnd"/>
          </w:p>
          <w:p w:rsidR="009757A0" w:rsidRDefault="001B2103">
            <w:pPr>
              <w:pStyle w:val="TableParagraph"/>
              <w:spacing w:before="1"/>
              <w:ind w:left="1100"/>
              <w:rPr>
                <w:sz w:val="18"/>
              </w:rPr>
            </w:pPr>
            <w:r>
              <w:rPr>
                <w:spacing w:val="-2"/>
                <w:sz w:val="18"/>
              </w:rPr>
              <w:t>обучения)</w:t>
            </w:r>
          </w:p>
          <w:p w:rsidR="009757A0" w:rsidRDefault="009757A0">
            <w:pPr>
              <w:pStyle w:val="TableParagraph"/>
              <w:spacing w:before="34"/>
              <w:ind w:left="0"/>
              <w:rPr>
                <w:sz w:val="18"/>
              </w:rPr>
            </w:pPr>
          </w:p>
          <w:p w:rsidR="009757A0" w:rsidRDefault="001B2103">
            <w:pPr>
              <w:pStyle w:val="TableParagraph"/>
              <w:spacing w:before="1" w:line="252" w:lineRule="exact"/>
              <w:ind w:left="971" w:right="358" w:hanging="600"/>
            </w:pPr>
            <w:r>
              <w:t>Формы</w:t>
            </w:r>
            <w:r>
              <w:rPr>
                <w:spacing w:val="-14"/>
              </w:rPr>
              <w:t xml:space="preserve"> </w:t>
            </w:r>
            <w:r>
              <w:t xml:space="preserve">промежуточной </w:t>
            </w:r>
            <w:r>
              <w:rPr>
                <w:spacing w:val="-2"/>
              </w:rPr>
              <w:t>аттестации</w:t>
            </w:r>
          </w:p>
        </w:tc>
      </w:tr>
      <w:tr w:rsidR="009757A0" w:rsidTr="005E09ED">
        <w:trPr>
          <w:trHeight w:val="878"/>
        </w:trPr>
        <w:tc>
          <w:tcPr>
            <w:tcW w:w="536" w:type="dxa"/>
            <w:vMerge/>
          </w:tcPr>
          <w:p w:rsidR="009757A0" w:rsidRDefault="009757A0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</w:tcPr>
          <w:p w:rsidR="009757A0" w:rsidRDefault="009757A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extDirection w:val="btLr"/>
          </w:tcPr>
          <w:p w:rsidR="009757A0" w:rsidRDefault="009757A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9757A0" w:rsidRDefault="001B2103">
            <w:pPr>
              <w:pStyle w:val="TableParagraph"/>
              <w:spacing w:before="23"/>
              <w:ind w:left="191" w:right="185" w:firstLine="69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Занятия </w:t>
            </w:r>
            <w:proofErr w:type="spellStart"/>
            <w:r>
              <w:rPr>
                <w:spacing w:val="-2"/>
                <w:sz w:val="18"/>
              </w:rPr>
              <w:t>лекцио</w:t>
            </w:r>
            <w:proofErr w:type="gramStart"/>
            <w:r>
              <w:rPr>
                <w:spacing w:val="-2"/>
                <w:sz w:val="18"/>
              </w:rPr>
              <w:t>н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ного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типа</w:t>
            </w:r>
          </w:p>
        </w:tc>
        <w:tc>
          <w:tcPr>
            <w:tcW w:w="1275" w:type="dxa"/>
          </w:tcPr>
          <w:p w:rsidR="009757A0" w:rsidRDefault="001B2103">
            <w:pPr>
              <w:pStyle w:val="TableParagraph"/>
              <w:spacing w:before="23"/>
              <w:ind w:left="226" w:right="217" w:firstLine="105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Занятия семина</w:t>
            </w:r>
            <w:proofErr w:type="gramStart"/>
            <w:r>
              <w:rPr>
                <w:spacing w:val="-2"/>
                <w:sz w:val="18"/>
              </w:rPr>
              <w:t>р-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ского</w:t>
            </w:r>
            <w:proofErr w:type="spell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типа</w:t>
            </w:r>
          </w:p>
        </w:tc>
        <w:tc>
          <w:tcPr>
            <w:tcW w:w="2980" w:type="dxa"/>
            <w:vMerge/>
          </w:tcPr>
          <w:p w:rsidR="009757A0" w:rsidRDefault="009757A0">
            <w:pPr>
              <w:rPr>
                <w:sz w:val="2"/>
                <w:szCs w:val="2"/>
              </w:rPr>
            </w:pPr>
          </w:p>
        </w:tc>
      </w:tr>
      <w:tr w:rsidR="009757A0" w:rsidTr="005E09ED">
        <w:trPr>
          <w:trHeight w:val="458"/>
        </w:trPr>
        <w:tc>
          <w:tcPr>
            <w:tcW w:w="536" w:type="dxa"/>
          </w:tcPr>
          <w:p w:rsidR="009757A0" w:rsidRPr="007F70E7" w:rsidRDefault="007F70E7">
            <w:pPr>
              <w:pStyle w:val="TableParagraph"/>
              <w:spacing w:line="251" w:lineRule="exact"/>
              <w:ind w:left="108"/>
              <w:rPr>
                <w:b/>
                <w:sz w:val="24"/>
                <w:szCs w:val="24"/>
              </w:rPr>
            </w:pPr>
            <w:r w:rsidRPr="007F70E7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9757A0" w:rsidRPr="007F70E7" w:rsidRDefault="001A2844">
            <w:pPr>
              <w:pStyle w:val="TableParagraph"/>
              <w:tabs>
                <w:tab w:val="left" w:pos="1652"/>
                <w:tab w:val="left" w:pos="3220"/>
              </w:tabs>
              <w:spacing w:line="230" w:lineRule="exact"/>
              <w:ind w:right="97"/>
              <w:rPr>
                <w:b/>
                <w:sz w:val="20"/>
                <w:szCs w:val="20"/>
              </w:rPr>
            </w:pPr>
            <w:r w:rsidRPr="001A2844">
              <w:rPr>
                <w:b/>
                <w:sz w:val="20"/>
                <w:szCs w:val="20"/>
              </w:rPr>
              <w:t xml:space="preserve">Раздел 1. Российские и зарубежные информационные </w:t>
            </w:r>
            <w:proofErr w:type="gramStart"/>
            <w:r w:rsidRPr="001A2844">
              <w:rPr>
                <w:b/>
                <w:sz w:val="20"/>
                <w:szCs w:val="20"/>
              </w:rPr>
              <w:t>ресурсы</w:t>
            </w:r>
            <w:proofErr w:type="gramEnd"/>
            <w:r w:rsidRPr="001A2844">
              <w:rPr>
                <w:b/>
                <w:sz w:val="20"/>
                <w:szCs w:val="20"/>
              </w:rPr>
              <w:t xml:space="preserve"> применяемые при проведении анализа ВЭД</w:t>
            </w:r>
          </w:p>
        </w:tc>
        <w:tc>
          <w:tcPr>
            <w:tcW w:w="708" w:type="dxa"/>
          </w:tcPr>
          <w:p w:rsidR="009757A0" w:rsidRDefault="005E09ED">
            <w:pPr>
              <w:pStyle w:val="TableParagraph"/>
              <w:spacing w:line="247" w:lineRule="exact"/>
              <w:ind w:left="6"/>
              <w:jc w:val="center"/>
            </w:pPr>
            <w:r>
              <w:t>2</w:t>
            </w:r>
          </w:p>
        </w:tc>
        <w:tc>
          <w:tcPr>
            <w:tcW w:w="1136" w:type="dxa"/>
          </w:tcPr>
          <w:p w:rsidR="009757A0" w:rsidRDefault="009757A0">
            <w:pPr>
              <w:pStyle w:val="TableParagraph"/>
              <w:spacing w:line="247" w:lineRule="exact"/>
              <w:ind w:left="6"/>
              <w:jc w:val="center"/>
            </w:pPr>
          </w:p>
        </w:tc>
        <w:tc>
          <w:tcPr>
            <w:tcW w:w="1275" w:type="dxa"/>
          </w:tcPr>
          <w:p w:rsidR="009757A0" w:rsidRDefault="009757A0">
            <w:pPr>
              <w:pStyle w:val="TableParagraph"/>
              <w:spacing w:line="247" w:lineRule="exact"/>
              <w:ind w:left="9"/>
              <w:jc w:val="center"/>
            </w:pPr>
          </w:p>
        </w:tc>
        <w:tc>
          <w:tcPr>
            <w:tcW w:w="2980" w:type="dxa"/>
          </w:tcPr>
          <w:p w:rsidR="009757A0" w:rsidRDefault="001B2103">
            <w:pPr>
              <w:pStyle w:val="TableParagraph"/>
              <w:tabs>
                <w:tab w:val="left" w:pos="2006"/>
              </w:tabs>
              <w:spacing w:line="223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домашняя</w:t>
            </w:r>
          </w:p>
          <w:p w:rsidR="009757A0" w:rsidRDefault="001B2103"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работа</w:t>
            </w:r>
          </w:p>
        </w:tc>
      </w:tr>
      <w:tr w:rsidR="009757A0" w:rsidTr="005E09ED">
        <w:trPr>
          <w:trHeight w:val="458"/>
        </w:trPr>
        <w:tc>
          <w:tcPr>
            <w:tcW w:w="536" w:type="dxa"/>
          </w:tcPr>
          <w:p w:rsidR="009757A0" w:rsidRPr="007F70E7" w:rsidRDefault="007F70E7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 w:rsidRPr="007F70E7">
              <w:rPr>
                <w:sz w:val="24"/>
                <w:szCs w:val="24"/>
              </w:rPr>
              <w:t>1.1</w:t>
            </w:r>
          </w:p>
        </w:tc>
        <w:tc>
          <w:tcPr>
            <w:tcW w:w="3543" w:type="dxa"/>
          </w:tcPr>
          <w:p w:rsidR="009757A0" w:rsidRPr="007F70E7" w:rsidRDefault="001A2844">
            <w:pPr>
              <w:pStyle w:val="TableParagraph"/>
              <w:spacing w:line="216" w:lineRule="exact"/>
              <w:rPr>
                <w:sz w:val="20"/>
                <w:szCs w:val="20"/>
              </w:rPr>
            </w:pPr>
            <w:r w:rsidRPr="001A2844">
              <w:rPr>
                <w:sz w:val="20"/>
                <w:szCs w:val="20"/>
              </w:rPr>
              <w:t>Тема 1. Цели и задачи изучения информационных ресурсов.</w:t>
            </w:r>
          </w:p>
        </w:tc>
        <w:tc>
          <w:tcPr>
            <w:tcW w:w="708" w:type="dxa"/>
          </w:tcPr>
          <w:p w:rsidR="009757A0" w:rsidRDefault="005E09ED">
            <w:pPr>
              <w:pStyle w:val="TableParagraph"/>
              <w:spacing w:line="247" w:lineRule="exact"/>
              <w:ind w:left="6"/>
              <w:jc w:val="center"/>
            </w:pPr>
            <w:r>
              <w:t>2</w:t>
            </w:r>
          </w:p>
        </w:tc>
        <w:tc>
          <w:tcPr>
            <w:tcW w:w="1136" w:type="dxa"/>
          </w:tcPr>
          <w:p w:rsidR="009757A0" w:rsidRDefault="005E09ED" w:rsidP="005E09E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5" w:type="dxa"/>
          </w:tcPr>
          <w:p w:rsidR="009757A0" w:rsidRDefault="005E09ED" w:rsidP="005E09E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80" w:type="dxa"/>
          </w:tcPr>
          <w:p w:rsidR="009757A0" w:rsidRDefault="001B2103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Тестирование,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решение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задач</w:t>
            </w:r>
          </w:p>
        </w:tc>
      </w:tr>
      <w:tr w:rsidR="009757A0" w:rsidTr="005E09ED">
        <w:trPr>
          <w:trHeight w:val="460"/>
        </w:trPr>
        <w:tc>
          <w:tcPr>
            <w:tcW w:w="536" w:type="dxa"/>
          </w:tcPr>
          <w:p w:rsidR="009757A0" w:rsidRPr="007F70E7" w:rsidRDefault="007F70E7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 w:rsidRPr="007F70E7">
              <w:rPr>
                <w:sz w:val="24"/>
                <w:szCs w:val="24"/>
              </w:rPr>
              <w:t>1.2</w:t>
            </w:r>
          </w:p>
        </w:tc>
        <w:tc>
          <w:tcPr>
            <w:tcW w:w="3543" w:type="dxa"/>
          </w:tcPr>
          <w:p w:rsidR="009757A0" w:rsidRPr="007F70E7" w:rsidRDefault="001A2844">
            <w:pPr>
              <w:pStyle w:val="TableParagraph"/>
              <w:spacing w:line="217" w:lineRule="exact"/>
              <w:rPr>
                <w:sz w:val="20"/>
                <w:szCs w:val="20"/>
              </w:rPr>
            </w:pPr>
            <w:r w:rsidRPr="001A2844">
              <w:rPr>
                <w:sz w:val="20"/>
                <w:szCs w:val="20"/>
              </w:rPr>
              <w:t>Тема 2. Роль и значение информационных ресурсов для анализа ВЭД.</w:t>
            </w:r>
          </w:p>
        </w:tc>
        <w:tc>
          <w:tcPr>
            <w:tcW w:w="708" w:type="dxa"/>
          </w:tcPr>
          <w:p w:rsidR="009757A0" w:rsidRDefault="005E09ED">
            <w:pPr>
              <w:pStyle w:val="TableParagraph"/>
              <w:spacing w:line="247" w:lineRule="exact"/>
              <w:ind w:left="6"/>
              <w:jc w:val="center"/>
            </w:pPr>
            <w:r>
              <w:t>2</w:t>
            </w:r>
          </w:p>
        </w:tc>
        <w:tc>
          <w:tcPr>
            <w:tcW w:w="1136" w:type="dxa"/>
          </w:tcPr>
          <w:p w:rsidR="009757A0" w:rsidRDefault="005E09ED" w:rsidP="005E09E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5" w:type="dxa"/>
          </w:tcPr>
          <w:p w:rsidR="009757A0" w:rsidRDefault="005E09ED" w:rsidP="005E09E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80" w:type="dxa"/>
          </w:tcPr>
          <w:p w:rsidR="009757A0" w:rsidRDefault="001B2103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Тестирование,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решение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задач</w:t>
            </w:r>
          </w:p>
        </w:tc>
      </w:tr>
      <w:tr w:rsidR="009757A0" w:rsidTr="005E09ED">
        <w:trPr>
          <w:trHeight w:val="460"/>
        </w:trPr>
        <w:tc>
          <w:tcPr>
            <w:tcW w:w="536" w:type="dxa"/>
          </w:tcPr>
          <w:p w:rsidR="009757A0" w:rsidRPr="007F70E7" w:rsidRDefault="007F70E7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 w:rsidRPr="007F70E7">
              <w:rPr>
                <w:sz w:val="24"/>
                <w:szCs w:val="24"/>
              </w:rPr>
              <w:t>1.3</w:t>
            </w:r>
          </w:p>
        </w:tc>
        <w:tc>
          <w:tcPr>
            <w:tcW w:w="3543" w:type="dxa"/>
          </w:tcPr>
          <w:p w:rsidR="009757A0" w:rsidRPr="007F70E7" w:rsidRDefault="001A2844">
            <w:pPr>
              <w:pStyle w:val="TableParagraph"/>
              <w:spacing w:line="217" w:lineRule="exact"/>
              <w:rPr>
                <w:sz w:val="20"/>
                <w:szCs w:val="20"/>
              </w:rPr>
            </w:pPr>
            <w:r w:rsidRPr="001A2844">
              <w:rPr>
                <w:sz w:val="20"/>
                <w:szCs w:val="20"/>
              </w:rPr>
              <w:t>Тема 3. Российские информационные ресурсы для проведения анализа ВЭД.</w:t>
            </w:r>
          </w:p>
        </w:tc>
        <w:tc>
          <w:tcPr>
            <w:tcW w:w="708" w:type="dxa"/>
          </w:tcPr>
          <w:p w:rsidR="009757A0" w:rsidRDefault="005E09ED">
            <w:pPr>
              <w:pStyle w:val="TableParagraph"/>
              <w:spacing w:line="247" w:lineRule="exact"/>
              <w:ind w:left="6"/>
              <w:jc w:val="center"/>
            </w:pPr>
            <w:r>
              <w:t>2</w:t>
            </w:r>
          </w:p>
        </w:tc>
        <w:tc>
          <w:tcPr>
            <w:tcW w:w="1136" w:type="dxa"/>
          </w:tcPr>
          <w:p w:rsidR="009757A0" w:rsidRDefault="005E09ED" w:rsidP="005E09E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5" w:type="dxa"/>
          </w:tcPr>
          <w:p w:rsidR="009757A0" w:rsidRDefault="005E09ED" w:rsidP="005E09E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80" w:type="dxa"/>
          </w:tcPr>
          <w:p w:rsidR="009757A0" w:rsidRDefault="001B2103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Тестирование,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решение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задач</w:t>
            </w:r>
          </w:p>
        </w:tc>
      </w:tr>
      <w:tr w:rsidR="009757A0" w:rsidTr="001A2844">
        <w:trPr>
          <w:trHeight w:val="580"/>
        </w:trPr>
        <w:tc>
          <w:tcPr>
            <w:tcW w:w="536" w:type="dxa"/>
          </w:tcPr>
          <w:p w:rsidR="009757A0" w:rsidRPr="007F70E7" w:rsidRDefault="007F70E7">
            <w:pPr>
              <w:pStyle w:val="TableParagraph"/>
              <w:spacing w:line="251" w:lineRule="exact"/>
              <w:ind w:left="108"/>
              <w:rPr>
                <w:bCs/>
                <w:sz w:val="24"/>
                <w:szCs w:val="24"/>
              </w:rPr>
            </w:pPr>
            <w:r w:rsidRPr="007F70E7">
              <w:rPr>
                <w:bCs/>
                <w:sz w:val="24"/>
                <w:szCs w:val="24"/>
              </w:rPr>
              <w:t>1.4</w:t>
            </w:r>
          </w:p>
        </w:tc>
        <w:tc>
          <w:tcPr>
            <w:tcW w:w="3543" w:type="dxa"/>
          </w:tcPr>
          <w:p w:rsidR="009757A0" w:rsidRPr="007F70E7" w:rsidRDefault="001A2844">
            <w:pPr>
              <w:pStyle w:val="TableParagraph"/>
              <w:tabs>
                <w:tab w:val="left" w:pos="2520"/>
              </w:tabs>
              <w:spacing w:line="230" w:lineRule="exact"/>
              <w:ind w:right="97"/>
              <w:jc w:val="both"/>
              <w:rPr>
                <w:bCs/>
                <w:sz w:val="20"/>
                <w:szCs w:val="20"/>
              </w:rPr>
            </w:pPr>
            <w:r w:rsidRPr="001A2844">
              <w:rPr>
                <w:bCs/>
                <w:sz w:val="20"/>
                <w:szCs w:val="20"/>
              </w:rPr>
              <w:t>Тема 4. Зарубежные информационные ресурсы для проведения анализа ВЭД.</w:t>
            </w:r>
          </w:p>
        </w:tc>
        <w:tc>
          <w:tcPr>
            <w:tcW w:w="708" w:type="dxa"/>
          </w:tcPr>
          <w:p w:rsidR="009757A0" w:rsidRDefault="005E09ED">
            <w:pPr>
              <w:pStyle w:val="TableParagraph"/>
              <w:spacing w:line="247" w:lineRule="exact"/>
              <w:ind w:left="6"/>
              <w:jc w:val="center"/>
            </w:pPr>
            <w:r>
              <w:t>2</w:t>
            </w:r>
          </w:p>
        </w:tc>
        <w:tc>
          <w:tcPr>
            <w:tcW w:w="1136" w:type="dxa"/>
          </w:tcPr>
          <w:p w:rsidR="009757A0" w:rsidRDefault="005E09ED" w:rsidP="005E09ED">
            <w:pPr>
              <w:pStyle w:val="TableParagraph"/>
              <w:spacing w:line="247" w:lineRule="exact"/>
              <w:ind w:left="6"/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9757A0" w:rsidRDefault="005E09ED" w:rsidP="005E09ED">
            <w:pPr>
              <w:pStyle w:val="TableParagraph"/>
              <w:spacing w:line="247" w:lineRule="exact"/>
              <w:ind w:left="9"/>
              <w:jc w:val="center"/>
            </w:pPr>
            <w:r>
              <w:t>2</w:t>
            </w:r>
          </w:p>
        </w:tc>
        <w:tc>
          <w:tcPr>
            <w:tcW w:w="2980" w:type="dxa"/>
          </w:tcPr>
          <w:p w:rsidR="009757A0" w:rsidRDefault="001B2103">
            <w:pPr>
              <w:pStyle w:val="TableParagraph"/>
              <w:tabs>
                <w:tab w:val="left" w:pos="2006"/>
              </w:tabs>
              <w:ind w:left="109" w:right="101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домашняя </w:t>
            </w:r>
            <w:r>
              <w:rPr>
                <w:sz w:val="20"/>
              </w:rPr>
              <w:t>работа, оценка реферата</w:t>
            </w:r>
          </w:p>
        </w:tc>
      </w:tr>
      <w:tr w:rsidR="009757A0" w:rsidTr="005E09ED">
        <w:trPr>
          <w:trHeight w:val="458"/>
        </w:trPr>
        <w:tc>
          <w:tcPr>
            <w:tcW w:w="536" w:type="dxa"/>
          </w:tcPr>
          <w:p w:rsidR="009757A0" w:rsidRPr="007F70E7" w:rsidRDefault="007F70E7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 w:rsidRPr="007F70E7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:rsidR="009757A0" w:rsidRPr="007F70E7" w:rsidRDefault="001A2844">
            <w:pPr>
              <w:pStyle w:val="TableParagraph"/>
              <w:spacing w:before="1" w:line="215" w:lineRule="exact"/>
              <w:rPr>
                <w:b/>
                <w:bCs/>
                <w:sz w:val="20"/>
                <w:szCs w:val="20"/>
              </w:rPr>
            </w:pPr>
            <w:r w:rsidRPr="001A2844">
              <w:rPr>
                <w:b/>
                <w:bCs/>
                <w:sz w:val="20"/>
                <w:szCs w:val="20"/>
              </w:rPr>
              <w:t>Раздел 2. Прикладные методы анализа ВЭД</w:t>
            </w:r>
          </w:p>
        </w:tc>
        <w:tc>
          <w:tcPr>
            <w:tcW w:w="708" w:type="dxa"/>
          </w:tcPr>
          <w:p w:rsidR="009757A0" w:rsidRDefault="005E09ED">
            <w:pPr>
              <w:pStyle w:val="TableParagraph"/>
              <w:spacing w:line="247" w:lineRule="exact"/>
              <w:ind w:left="6"/>
              <w:jc w:val="center"/>
            </w:pPr>
            <w:r>
              <w:t>2</w:t>
            </w:r>
          </w:p>
        </w:tc>
        <w:tc>
          <w:tcPr>
            <w:tcW w:w="1136" w:type="dxa"/>
          </w:tcPr>
          <w:p w:rsidR="009757A0" w:rsidRDefault="005E09ED" w:rsidP="005E09E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5" w:type="dxa"/>
          </w:tcPr>
          <w:p w:rsidR="009757A0" w:rsidRDefault="005E09ED" w:rsidP="005E09E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80" w:type="dxa"/>
          </w:tcPr>
          <w:p w:rsidR="009757A0" w:rsidRDefault="001B2103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</w:t>
            </w:r>
          </w:p>
        </w:tc>
      </w:tr>
      <w:tr w:rsidR="009757A0" w:rsidTr="005E09ED">
        <w:trPr>
          <w:trHeight w:val="629"/>
        </w:trPr>
        <w:tc>
          <w:tcPr>
            <w:tcW w:w="536" w:type="dxa"/>
          </w:tcPr>
          <w:p w:rsidR="009757A0" w:rsidRPr="007F70E7" w:rsidRDefault="009757A0">
            <w:pPr>
              <w:pStyle w:val="TableParagraph"/>
              <w:spacing w:line="249" w:lineRule="exact"/>
              <w:ind w:left="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</w:tcPr>
          <w:p w:rsidR="009757A0" w:rsidRPr="007F70E7" w:rsidRDefault="001A2844" w:rsidP="005E09ED">
            <w:pPr>
              <w:pStyle w:val="TableParagraph"/>
              <w:spacing w:before="1" w:line="212" w:lineRule="exact"/>
              <w:rPr>
                <w:bCs/>
                <w:sz w:val="20"/>
                <w:szCs w:val="20"/>
              </w:rPr>
            </w:pPr>
            <w:r w:rsidRPr="001A2844">
              <w:rPr>
                <w:rFonts w:eastAsia="Calibri"/>
                <w:bCs/>
                <w:color w:val="000000"/>
                <w:sz w:val="20"/>
                <w:szCs w:val="20"/>
              </w:rPr>
              <w:t>Тема 1. Методы анализа и прогнозирования временных рядов в целях анализа ВЭД.</w:t>
            </w:r>
          </w:p>
        </w:tc>
        <w:tc>
          <w:tcPr>
            <w:tcW w:w="708" w:type="dxa"/>
          </w:tcPr>
          <w:p w:rsidR="009757A0" w:rsidRDefault="005E09ED">
            <w:pPr>
              <w:pStyle w:val="TableParagraph"/>
              <w:spacing w:line="249" w:lineRule="exact"/>
              <w:ind w:left="6"/>
              <w:jc w:val="center"/>
            </w:pPr>
            <w:r>
              <w:t>2</w:t>
            </w:r>
          </w:p>
        </w:tc>
        <w:tc>
          <w:tcPr>
            <w:tcW w:w="1136" w:type="dxa"/>
          </w:tcPr>
          <w:p w:rsidR="009757A0" w:rsidRDefault="005E09ED" w:rsidP="005E09E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5" w:type="dxa"/>
          </w:tcPr>
          <w:p w:rsidR="009757A0" w:rsidRDefault="005E09ED" w:rsidP="005E09E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80" w:type="dxa"/>
          </w:tcPr>
          <w:p w:rsidR="009757A0" w:rsidRDefault="001B2103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Тестирование,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решение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задач</w:t>
            </w:r>
          </w:p>
        </w:tc>
      </w:tr>
      <w:tr w:rsidR="009757A0" w:rsidTr="001A2844">
        <w:trPr>
          <w:trHeight w:val="561"/>
        </w:trPr>
        <w:tc>
          <w:tcPr>
            <w:tcW w:w="536" w:type="dxa"/>
          </w:tcPr>
          <w:p w:rsidR="009757A0" w:rsidRPr="007F70E7" w:rsidRDefault="009757A0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757A0" w:rsidRPr="007F70E7" w:rsidRDefault="001A2844">
            <w:pPr>
              <w:pStyle w:val="TableParagraph"/>
              <w:spacing w:line="217" w:lineRule="exact"/>
              <w:rPr>
                <w:bCs/>
                <w:sz w:val="20"/>
                <w:szCs w:val="20"/>
              </w:rPr>
            </w:pPr>
            <w:r w:rsidRPr="001A2844">
              <w:rPr>
                <w:bCs/>
                <w:sz w:val="20"/>
                <w:szCs w:val="20"/>
              </w:rPr>
              <w:t>Тема 2. Статистические методы и модели для анализа ВЭД предприятий</w:t>
            </w:r>
          </w:p>
        </w:tc>
        <w:tc>
          <w:tcPr>
            <w:tcW w:w="708" w:type="dxa"/>
          </w:tcPr>
          <w:p w:rsidR="009757A0" w:rsidRDefault="005E09ED">
            <w:pPr>
              <w:pStyle w:val="TableParagraph"/>
              <w:spacing w:line="247" w:lineRule="exact"/>
              <w:ind w:left="6"/>
              <w:jc w:val="center"/>
            </w:pPr>
            <w:r>
              <w:t>2</w:t>
            </w:r>
          </w:p>
        </w:tc>
        <w:tc>
          <w:tcPr>
            <w:tcW w:w="1136" w:type="dxa"/>
          </w:tcPr>
          <w:p w:rsidR="009757A0" w:rsidRDefault="005E09ED" w:rsidP="005E09E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5" w:type="dxa"/>
          </w:tcPr>
          <w:p w:rsidR="009757A0" w:rsidRDefault="005E09ED" w:rsidP="005E09E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80" w:type="dxa"/>
          </w:tcPr>
          <w:p w:rsidR="009757A0" w:rsidRDefault="001B210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Тестирование,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задач, оценка реферата</w:t>
            </w:r>
          </w:p>
        </w:tc>
      </w:tr>
      <w:tr w:rsidR="009757A0" w:rsidTr="001A2844">
        <w:trPr>
          <w:trHeight w:val="571"/>
        </w:trPr>
        <w:tc>
          <w:tcPr>
            <w:tcW w:w="536" w:type="dxa"/>
          </w:tcPr>
          <w:p w:rsidR="009757A0" w:rsidRPr="007F70E7" w:rsidRDefault="009757A0">
            <w:pPr>
              <w:pStyle w:val="TableParagraph"/>
              <w:spacing w:line="251" w:lineRule="exact"/>
              <w:ind w:left="108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9757A0" w:rsidRPr="007F70E7" w:rsidRDefault="001A2844">
            <w:pPr>
              <w:pStyle w:val="TableParagraph"/>
              <w:spacing w:before="1" w:line="212" w:lineRule="exact"/>
              <w:rPr>
                <w:bCs/>
                <w:sz w:val="20"/>
                <w:szCs w:val="20"/>
              </w:rPr>
            </w:pPr>
            <w:r w:rsidRPr="001A2844">
              <w:rPr>
                <w:rFonts w:eastAsia="Calibri"/>
                <w:bCs/>
                <w:color w:val="000000"/>
                <w:sz w:val="20"/>
                <w:szCs w:val="20"/>
              </w:rPr>
              <w:t>Тема 3. Анализа рисков ВЭД</w:t>
            </w:r>
            <w:r>
              <w:rPr>
                <w:rFonts w:eastAsia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9757A0" w:rsidRDefault="005E09ED">
            <w:pPr>
              <w:pStyle w:val="TableParagraph"/>
              <w:spacing w:line="247" w:lineRule="exact"/>
              <w:ind w:left="6"/>
              <w:jc w:val="center"/>
            </w:pPr>
            <w:r>
              <w:t>2</w:t>
            </w:r>
          </w:p>
        </w:tc>
        <w:tc>
          <w:tcPr>
            <w:tcW w:w="1136" w:type="dxa"/>
          </w:tcPr>
          <w:p w:rsidR="009757A0" w:rsidRDefault="005E09ED" w:rsidP="005E09ED">
            <w:pPr>
              <w:pStyle w:val="TableParagraph"/>
              <w:spacing w:line="247" w:lineRule="exact"/>
              <w:ind w:left="6"/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9757A0" w:rsidRDefault="005E09ED" w:rsidP="005E09ED">
            <w:pPr>
              <w:pStyle w:val="TableParagraph"/>
              <w:spacing w:line="247" w:lineRule="exact"/>
              <w:ind w:left="9"/>
              <w:jc w:val="center"/>
            </w:pPr>
            <w:r>
              <w:t>2</w:t>
            </w:r>
          </w:p>
        </w:tc>
        <w:tc>
          <w:tcPr>
            <w:tcW w:w="2980" w:type="dxa"/>
          </w:tcPr>
          <w:p w:rsidR="009757A0" w:rsidRDefault="001B2103">
            <w:pPr>
              <w:pStyle w:val="TableParagraph"/>
              <w:tabs>
                <w:tab w:val="left" w:pos="2006"/>
              </w:tabs>
              <w:spacing w:line="237" w:lineRule="auto"/>
              <w:ind w:left="109" w:right="101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домашняя </w:t>
            </w:r>
            <w:r>
              <w:rPr>
                <w:sz w:val="20"/>
              </w:rPr>
              <w:t>работа, оценка реферата</w:t>
            </w:r>
          </w:p>
        </w:tc>
      </w:tr>
      <w:tr w:rsidR="009757A0" w:rsidTr="005E09ED">
        <w:trPr>
          <w:trHeight w:val="253"/>
        </w:trPr>
        <w:tc>
          <w:tcPr>
            <w:tcW w:w="4787" w:type="dxa"/>
            <w:gridSpan w:val="3"/>
          </w:tcPr>
          <w:p w:rsidR="009757A0" w:rsidRDefault="001B2103">
            <w:pPr>
              <w:pStyle w:val="TableParagraph"/>
              <w:spacing w:line="234" w:lineRule="exact"/>
              <w:ind w:left="108"/>
            </w:pPr>
            <w:r>
              <w:t>Итого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семестр:</w:t>
            </w:r>
          </w:p>
        </w:tc>
        <w:tc>
          <w:tcPr>
            <w:tcW w:w="1136" w:type="dxa"/>
          </w:tcPr>
          <w:p w:rsidR="009757A0" w:rsidRDefault="001B2103">
            <w:pPr>
              <w:pStyle w:val="TableParagraph"/>
              <w:spacing w:line="234" w:lineRule="exact"/>
              <w:ind w:left="6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1275" w:type="dxa"/>
          </w:tcPr>
          <w:p w:rsidR="009757A0" w:rsidRDefault="001B2103">
            <w:pPr>
              <w:pStyle w:val="TableParagraph"/>
              <w:spacing w:line="234" w:lineRule="exact"/>
              <w:ind w:left="9"/>
              <w:jc w:val="center"/>
            </w:pPr>
            <w:r>
              <w:rPr>
                <w:spacing w:val="-5"/>
              </w:rPr>
              <w:t>1</w:t>
            </w:r>
            <w:r w:rsidR="005E09ED">
              <w:rPr>
                <w:spacing w:val="-5"/>
              </w:rPr>
              <w:t>6</w:t>
            </w:r>
          </w:p>
        </w:tc>
        <w:tc>
          <w:tcPr>
            <w:tcW w:w="2980" w:type="dxa"/>
          </w:tcPr>
          <w:p w:rsidR="009757A0" w:rsidRDefault="009757A0">
            <w:pPr>
              <w:pStyle w:val="TableParagraph"/>
              <w:spacing w:line="234" w:lineRule="exact"/>
              <w:ind w:left="142"/>
            </w:pPr>
          </w:p>
        </w:tc>
      </w:tr>
      <w:tr w:rsidR="005E09ED" w:rsidTr="005E09ED">
        <w:trPr>
          <w:trHeight w:val="253"/>
        </w:trPr>
        <w:tc>
          <w:tcPr>
            <w:tcW w:w="4787" w:type="dxa"/>
            <w:gridSpan w:val="3"/>
          </w:tcPr>
          <w:p w:rsidR="005E09ED" w:rsidRDefault="005E09ED" w:rsidP="005E09ED">
            <w:pPr>
              <w:pStyle w:val="TableParagraph"/>
              <w:spacing w:line="234" w:lineRule="exact"/>
              <w:ind w:left="108"/>
            </w:pPr>
            <w:r>
              <w:t>Итого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дисциплине:</w:t>
            </w:r>
          </w:p>
        </w:tc>
        <w:tc>
          <w:tcPr>
            <w:tcW w:w="1136" w:type="dxa"/>
          </w:tcPr>
          <w:p w:rsidR="005E09ED" w:rsidRDefault="005E09ED" w:rsidP="005E09ED">
            <w:pPr>
              <w:pStyle w:val="TableParagraph"/>
              <w:spacing w:line="234" w:lineRule="exact"/>
              <w:ind w:left="6"/>
              <w:jc w:val="center"/>
              <w:rPr>
                <w:spacing w:val="-5"/>
              </w:rPr>
            </w:pPr>
            <w:r w:rsidRPr="009B7AA2">
              <w:t>16</w:t>
            </w:r>
          </w:p>
        </w:tc>
        <w:tc>
          <w:tcPr>
            <w:tcW w:w="1275" w:type="dxa"/>
          </w:tcPr>
          <w:p w:rsidR="005E09ED" w:rsidRDefault="005E09ED" w:rsidP="005E09ED">
            <w:pPr>
              <w:pStyle w:val="TableParagraph"/>
              <w:spacing w:line="234" w:lineRule="exact"/>
              <w:ind w:left="9"/>
              <w:jc w:val="center"/>
              <w:rPr>
                <w:spacing w:val="-5"/>
              </w:rPr>
            </w:pPr>
            <w:r>
              <w:t>16</w:t>
            </w:r>
          </w:p>
        </w:tc>
        <w:tc>
          <w:tcPr>
            <w:tcW w:w="2980" w:type="dxa"/>
          </w:tcPr>
          <w:p w:rsidR="005E09ED" w:rsidRDefault="005E09ED" w:rsidP="005E09ED">
            <w:pPr>
              <w:pStyle w:val="TableParagraph"/>
              <w:spacing w:line="234" w:lineRule="exact"/>
              <w:ind w:left="142"/>
            </w:pPr>
            <w:r>
              <w:t>Зачет</w:t>
            </w:r>
          </w:p>
        </w:tc>
      </w:tr>
    </w:tbl>
    <w:p w:rsidR="009757A0" w:rsidRDefault="009757A0" w:rsidP="005E09ED">
      <w:pPr>
        <w:pStyle w:val="TableParagraph"/>
        <w:spacing w:line="234" w:lineRule="exact"/>
        <w:ind w:left="0"/>
        <w:sectPr w:rsidR="009757A0">
          <w:pgSz w:w="11910" w:h="16840"/>
          <w:pgMar w:top="2140" w:right="425" w:bottom="280" w:left="1133" w:header="729" w:footer="0" w:gutter="0"/>
          <w:cols w:space="720"/>
        </w:sectPr>
      </w:pPr>
    </w:p>
    <w:p w:rsidR="009757A0" w:rsidRDefault="009757A0">
      <w:pPr>
        <w:pStyle w:val="a3"/>
        <w:spacing w:before="46"/>
        <w:rPr>
          <w:sz w:val="20"/>
        </w:rPr>
      </w:pPr>
    </w:p>
    <w:p w:rsidR="005E09ED" w:rsidRDefault="001B2103">
      <w:pPr>
        <w:pStyle w:val="3"/>
        <w:numPr>
          <w:ilvl w:val="1"/>
          <w:numId w:val="6"/>
        </w:numPr>
        <w:tabs>
          <w:tab w:val="left" w:pos="1156"/>
        </w:tabs>
        <w:spacing w:line="448" w:lineRule="auto"/>
        <w:ind w:left="737" w:right="1734" w:firstLine="0"/>
        <w:jc w:val="both"/>
      </w:pPr>
      <w:r>
        <w:t>Развернутое</w:t>
      </w:r>
      <w:r>
        <w:rPr>
          <w:spacing w:val="-7"/>
        </w:rPr>
        <w:t xml:space="preserve"> </w:t>
      </w:r>
      <w:r>
        <w:t>описание</w:t>
      </w:r>
      <w:r>
        <w:rPr>
          <w:spacing w:val="-5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разделам</w:t>
      </w:r>
      <w:r>
        <w:rPr>
          <w:spacing w:val="-7"/>
        </w:rPr>
        <w:t xml:space="preserve"> </w:t>
      </w:r>
      <w:r>
        <w:t xml:space="preserve">(темам) </w:t>
      </w:r>
    </w:p>
    <w:p w:rsidR="005E09ED" w:rsidRPr="005E09ED" w:rsidRDefault="003551D5" w:rsidP="005E09ED">
      <w:pPr>
        <w:ind w:firstLine="720"/>
        <w:jc w:val="center"/>
        <w:rPr>
          <w:b/>
          <w:bCs/>
        </w:rPr>
      </w:pPr>
      <w:r>
        <w:rPr>
          <w:b/>
          <w:bCs/>
        </w:rPr>
        <w:t>Раздел</w:t>
      </w:r>
      <w:r w:rsidR="005E09ED" w:rsidRPr="005E09ED">
        <w:rPr>
          <w:b/>
          <w:bCs/>
        </w:rPr>
        <w:t xml:space="preserve"> 1. Российские и зарубежные информационные </w:t>
      </w:r>
      <w:proofErr w:type="gramStart"/>
      <w:r w:rsidR="005E09ED" w:rsidRPr="005E09ED">
        <w:rPr>
          <w:b/>
          <w:bCs/>
        </w:rPr>
        <w:t>ресурсы</w:t>
      </w:r>
      <w:proofErr w:type="gramEnd"/>
      <w:r w:rsidR="005E09ED" w:rsidRPr="005E09ED">
        <w:rPr>
          <w:b/>
          <w:bCs/>
        </w:rPr>
        <w:t xml:space="preserve"> </w:t>
      </w:r>
      <w:r w:rsidR="00836D05">
        <w:rPr>
          <w:b/>
          <w:bCs/>
        </w:rPr>
        <w:t xml:space="preserve">применяемые при </w:t>
      </w:r>
      <w:r w:rsidR="005E09ED" w:rsidRPr="005E09ED">
        <w:rPr>
          <w:b/>
          <w:bCs/>
        </w:rPr>
        <w:t>проведении анализа ВЭД</w:t>
      </w:r>
    </w:p>
    <w:p w:rsidR="005E09ED" w:rsidRDefault="005E09ED" w:rsidP="005E09ED">
      <w:pPr>
        <w:ind w:firstLine="720"/>
      </w:pPr>
    </w:p>
    <w:p w:rsidR="005E09ED" w:rsidRPr="005E09ED" w:rsidRDefault="005E09ED" w:rsidP="005E09ED">
      <w:pPr>
        <w:ind w:firstLine="720"/>
        <w:jc w:val="both"/>
        <w:rPr>
          <w:b/>
          <w:bCs/>
        </w:rPr>
      </w:pPr>
      <w:r w:rsidRPr="005E09ED">
        <w:rPr>
          <w:b/>
          <w:bCs/>
        </w:rPr>
        <w:t>Тема 1. Цели и задачи изучения информационных ресурсов.</w:t>
      </w:r>
    </w:p>
    <w:p w:rsidR="005E09ED" w:rsidRDefault="00FD5E58" w:rsidP="005E09ED">
      <w:pPr>
        <w:ind w:firstLine="720"/>
        <w:jc w:val="both"/>
      </w:pPr>
      <w:r>
        <w:t>Роли и значение</w:t>
      </w:r>
      <w:r w:rsidR="005E09ED">
        <w:t xml:space="preserve"> российских и зарубежных информационных ресурсов при проведении </w:t>
      </w:r>
      <w:r w:rsidR="00636971">
        <w:t>анализа ВЭД предприятий.</w:t>
      </w:r>
    </w:p>
    <w:p w:rsidR="005E09ED" w:rsidRDefault="005E09ED" w:rsidP="005E09ED">
      <w:pPr>
        <w:ind w:firstLine="720"/>
        <w:jc w:val="both"/>
      </w:pPr>
    </w:p>
    <w:p w:rsidR="005E09ED" w:rsidRPr="005E09ED" w:rsidRDefault="005E09ED" w:rsidP="005E09ED">
      <w:pPr>
        <w:ind w:firstLine="720"/>
        <w:jc w:val="both"/>
        <w:rPr>
          <w:b/>
          <w:bCs/>
        </w:rPr>
      </w:pPr>
      <w:r w:rsidRPr="005E09ED">
        <w:rPr>
          <w:b/>
          <w:bCs/>
        </w:rPr>
        <w:t xml:space="preserve">Тема 2. </w:t>
      </w:r>
      <w:r w:rsidR="00636971">
        <w:rPr>
          <w:b/>
          <w:bCs/>
        </w:rPr>
        <w:t>Роль и значение</w:t>
      </w:r>
      <w:r w:rsidRPr="005E09ED">
        <w:rPr>
          <w:b/>
          <w:bCs/>
        </w:rPr>
        <w:t xml:space="preserve"> информационных ресурсов для анализа ВЭД.</w:t>
      </w:r>
    </w:p>
    <w:p w:rsidR="005E09ED" w:rsidRDefault="00A340C4" w:rsidP="005E09ED">
      <w:pPr>
        <w:ind w:firstLine="720"/>
        <w:jc w:val="both"/>
      </w:pPr>
      <w:r>
        <w:t>Российские и зарубежные источники статистической информации, особенности их формирования.</w:t>
      </w:r>
      <w:r w:rsidR="005E09ED">
        <w:t xml:space="preserve"> </w:t>
      </w:r>
      <w:r w:rsidR="00636971">
        <w:t>Т</w:t>
      </w:r>
      <w:r w:rsidR="005E09ED">
        <w:t xml:space="preserve">ребования к информации для анализа ВЭД. </w:t>
      </w:r>
    </w:p>
    <w:p w:rsidR="005E09ED" w:rsidRDefault="005E09ED" w:rsidP="005E09ED">
      <w:pPr>
        <w:ind w:firstLine="720"/>
        <w:jc w:val="both"/>
      </w:pPr>
      <w:proofErr w:type="gramStart"/>
      <w:r>
        <w:t>Нормативные правовые акты, материалы органов законодательной и исполнительной власти, статистические сборники, компьютерные программы, Интернет-сайты, ежегодные рейтинговые исследования, доклады международных организаций, консалтинговых фирм, исследовательских институтов, фондов</w:t>
      </w:r>
      <w:r w:rsidR="00A340C4">
        <w:t>,</w:t>
      </w:r>
      <w:r w:rsidR="00A340C4" w:rsidRPr="00A340C4">
        <w:t xml:space="preserve"> монографии, статьи, научно-исследовательские работы</w:t>
      </w:r>
      <w:r>
        <w:t>.</w:t>
      </w:r>
      <w:proofErr w:type="gramEnd"/>
      <w:r>
        <w:t xml:space="preserve"> Основные составляющие информационных ресурсов.</w:t>
      </w:r>
    </w:p>
    <w:p w:rsidR="005E09ED" w:rsidRDefault="005E09ED" w:rsidP="005E09ED">
      <w:pPr>
        <w:ind w:firstLine="720"/>
        <w:jc w:val="both"/>
      </w:pPr>
    </w:p>
    <w:p w:rsidR="005E09ED" w:rsidRPr="005E09ED" w:rsidRDefault="005E09ED" w:rsidP="005E09ED">
      <w:pPr>
        <w:ind w:firstLine="720"/>
        <w:jc w:val="both"/>
        <w:rPr>
          <w:b/>
          <w:bCs/>
        </w:rPr>
      </w:pPr>
      <w:r w:rsidRPr="005E09ED">
        <w:rPr>
          <w:b/>
          <w:bCs/>
        </w:rPr>
        <w:t>Тема 3. Российские информационные ресурсы для проведения анализа ВЭД.</w:t>
      </w:r>
    </w:p>
    <w:p w:rsidR="005E09ED" w:rsidRDefault="005E09ED" w:rsidP="005E09ED">
      <w:pPr>
        <w:ind w:firstLine="720"/>
        <w:jc w:val="both"/>
      </w:pPr>
      <w:r>
        <w:t>Статистические сборники и базы данных Федеральной службы государственной статистики Росс</w:t>
      </w:r>
      <w:proofErr w:type="gramStart"/>
      <w:r>
        <w:t>ии и её</w:t>
      </w:r>
      <w:proofErr w:type="gramEnd"/>
      <w:r>
        <w:t xml:space="preserve"> территориальных органов. Данные официальной российской статистической отчетности: статистические бюллетени и статистические сборники Росстата, компьютерные программы Росстата. </w:t>
      </w:r>
    </w:p>
    <w:p w:rsidR="005E09ED" w:rsidRDefault="005E09ED" w:rsidP="00A340C4">
      <w:pPr>
        <w:ind w:firstLine="720"/>
        <w:jc w:val="both"/>
      </w:pPr>
      <w:r>
        <w:t xml:space="preserve">Документы и базы данных федеральных органов государственной власти: министерств, федеральных служб, федеральных агентств, региональных и муниципальных органов управления. </w:t>
      </w:r>
    </w:p>
    <w:p w:rsidR="005E09ED" w:rsidRDefault="005E09ED" w:rsidP="005E09ED">
      <w:pPr>
        <w:ind w:firstLine="720"/>
        <w:jc w:val="both"/>
      </w:pPr>
      <w:r>
        <w:t xml:space="preserve">Базы данных российских рейтинговых и профессиональных агентств. </w:t>
      </w:r>
    </w:p>
    <w:p w:rsidR="005E09ED" w:rsidRDefault="005E09ED" w:rsidP="005E09ED">
      <w:pPr>
        <w:ind w:firstLine="720"/>
        <w:jc w:val="both"/>
      </w:pPr>
      <w:r>
        <w:t xml:space="preserve">Справочно-правовая система </w:t>
      </w:r>
      <w:proofErr w:type="spellStart"/>
      <w:r>
        <w:t>КонсультантПлюс</w:t>
      </w:r>
      <w:proofErr w:type="spellEnd"/>
      <w:r w:rsidR="00A340C4">
        <w:t>, Гарант</w:t>
      </w:r>
      <w:r>
        <w:t xml:space="preserve">. </w:t>
      </w:r>
    </w:p>
    <w:p w:rsidR="005E09ED" w:rsidRDefault="005E09ED" w:rsidP="005E09ED">
      <w:pPr>
        <w:ind w:firstLine="720"/>
        <w:jc w:val="both"/>
      </w:pPr>
    </w:p>
    <w:p w:rsidR="005E09ED" w:rsidRPr="005E09ED" w:rsidRDefault="005E09ED" w:rsidP="005E09ED">
      <w:pPr>
        <w:ind w:firstLine="720"/>
        <w:jc w:val="both"/>
        <w:rPr>
          <w:b/>
          <w:bCs/>
        </w:rPr>
      </w:pPr>
      <w:r w:rsidRPr="005E09ED">
        <w:rPr>
          <w:b/>
          <w:bCs/>
        </w:rPr>
        <w:t>Тема 4. Зарубежные информационные ресурсы для проведения анализа ВЭД.</w:t>
      </w:r>
    </w:p>
    <w:p w:rsidR="005E09ED" w:rsidRDefault="005E09ED" w:rsidP="005E09ED">
      <w:pPr>
        <w:ind w:firstLine="720"/>
        <w:jc w:val="both"/>
      </w:pPr>
      <w:r>
        <w:t xml:space="preserve">Данные зарубежной статистики и ежегодные доклады, издаваемые международными организациями </w:t>
      </w:r>
    </w:p>
    <w:p w:rsidR="005E09ED" w:rsidRDefault="005E09ED" w:rsidP="005E09ED">
      <w:pPr>
        <w:ind w:firstLine="720"/>
        <w:jc w:val="both"/>
      </w:pPr>
      <w:r>
        <w:t xml:space="preserve">Ежегодные исследования зарубежных научно-исследовательских институтов, консалтинговых фирм, фондов. Формирование интегральных индексных показателей по конкурентоспособности стран мира, уровню развития человеческого потенциала, развитости информационных технологий, конкурентоспособности промышленного производства, качеству </w:t>
      </w:r>
      <w:proofErr w:type="spellStart"/>
      <w:proofErr w:type="gramStart"/>
      <w:r>
        <w:t>бизнес-среды</w:t>
      </w:r>
      <w:proofErr w:type="spellEnd"/>
      <w:proofErr w:type="gramEnd"/>
      <w:r>
        <w:t>. и др.</w:t>
      </w:r>
    </w:p>
    <w:p w:rsidR="005E09ED" w:rsidRDefault="005E09ED" w:rsidP="005E09ED">
      <w:pPr>
        <w:ind w:firstLine="720"/>
        <w:jc w:val="both"/>
      </w:pPr>
      <w:r>
        <w:t>Профессиональные базы данных по развитию компаний, отраслевым рынкам стран мира, анализу мировой финансовой информации:</w:t>
      </w:r>
    </w:p>
    <w:p w:rsidR="005E09ED" w:rsidRDefault="005E09ED" w:rsidP="005E09ED">
      <w:pPr>
        <w:ind w:firstLine="720"/>
        <w:jc w:val="both"/>
      </w:pPr>
    </w:p>
    <w:p w:rsidR="007330BB" w:rsidRDefault="007330BB" w:rsidP="005E09ED">
      <w:pPr>
        <w:ind w:firstLine="720"/>
        <w:jc w:val="center"/>
        <w:rPr>
          <w:b/>
          <w:bCs/>
        </w:rPr>
      </w:pPr>
    </w:p>
    <w:p w:rsidR="005E09ED" w:rsidRPr="005E09ED" w:rsidRDefault="003551D5" w:rsidP="005E09ED">
      <w:pPr>
        <w:ind w:firstLine="720"/>
        <w:jc w:val="center"/>
        <w:rPr>
          <w:b/>
          <w:bCs/>
        </w:rPr>
      </w:pPr>
      <w:r>
        <w:rPr>
          <w:b/>
          <w:bCs/>
        </w:rPr>
        <w:t>Раздел</w:t>
      </w:r>
      <w:r w:rsidR="005E09ED" w:rsidRPr="005E09ED">
        <w:rPr>
          <w:b/>
          <w:bCs/>
        </w:rPr>
        <w:t xml:space="preserve"> 2. Прикладные методы анализа ВЭД</w:t>
      </w:r>
    </w:p>
    <w:p w:rsidR="005E09ED" w:rsidRDefault="005E09ED" w:rsidP="005E09ED">
      <w:pPr>
        <w:ind w:firstLine="720"/>
        <w:jc w:val="both"/>
      </w:pPr>
    </w:p>
    <w:p w:rsidR="005E09ED" w:rsidRPr="005E09ED" w:rsidRDefault="005E09ED" w:rsidP="005E09ED">
      <w:pPr>
        <w:ind w:firstLine="720"/>
        <w:jc w:val="both"/>
        <w:rPr>
          <w:b/>
          <w:bCs/>
        </w:rPr>
      </w:pPr>
      <w:r w:rsidRPr="005E09ED">
        <w:rPr>
          <w:b/>
          <w:bCs/>
        </w:rPr>
        <w:t>Тема 1. Методы анализа и прогнозирования временных рядов в целях анализа ВЭД.</w:t>
      </w:r>
    </w:p>
    <w:p w:rsidR="005E09ED" w:rsidRDefault="005E09ED" w:rsidP="005E09ED">
      <w:pPr>
        <w:ind w:firstLine="720"/>
        <w:jc w:val="both"/>
      </w:pPr>
      <w:r>
        <w:t xml:space="preserve">Определение тренда и сглаживание временного ряда. Определение сезонной составляющей ряда (сезонных индексов) и сезонная декомпозиция временного ряда. Прогнозирование ряда. Анализ временных рядов </w:t>
      </w:r>
      <w:r w:rsidR="00836D05">
        <w:t>для оценки</w:t>
      </w:r>
      <w:r>
        <w:t xml:space="preserve"> эффективности ВЭД.</w:t>
      </w:r>
    </w:p>
    <w:p w:rsidR="005E09ED" w:rsidRDefault="005E09ED" w:rsidP="005E09ED">
      <w:pPr>
        <w:ind w:firstLine="720"/>
        <w:jc w:val="both"/>
      </w:pPr>
    </w:p>
    <w:p w:rsidR="005E09ED" w:rsidRPr="005E09ED" w:rsidRDefault="005E09ED" w:rsidP="005E09ED">
      <w:pPr>
        <w:ind w:firstLine="720"/>
        <w:jc w:val="both"/>
        <w:rPr>
          <w:b/>
          <w:bCs/>
        </w:rPr>
      </w:pPr>
      <w:r w:rsidRPr="005E09ED">
        <w:rPr>
          <w:b/>
          <w:bCs/>
        </w:rPr>
        <w:t xml:space="preserve">Тема 2. </w:t>
      </w:r>
      <w:r w:rsidR="00222F8E">
        <w:rPr>
          <w:b/>
          <w:bCs/>
        </w:rPr>
        <w:t>С</w:t>
      </w:r>
      <w:r w:rsidRPr="005E09ED">
        <w:rPr>
          <w:b/>
          <w:bCs/>
        </w:rPr>
        <w:t>татистически</w:t>
      </w:r>
      <w:r w:rsidR="00222F8E">
        <w:rPr>
          <w:b/>
          <w:bCs/>
        </w:rPr>
        <w:t>е</w:t>
      </w:r>
      <w:r w:rsidRPr="005E09ED">
        <w:rPr>
          <w:b/>
          <w:bCs/>
        </w:rPr>
        <w:t xml:space="preserve"> метод</w:t>
      </w:r>
      <w:r w:rsidR="00222F8E">
        <w:rPr>
          <w:b/>
          <w:bCs/>
        </w:rPr>
        <w:t>ы</w:t>
      </w:r>
      <w:r w:rsidRPr="005E09ED">
        <w:rPr>
          <w:b/>
          <w:bCs/>
        </w:rPr>
        <w:t xml:space="preserve"> и модел</w:t>
      </w:r>
      <w:r w:rsidR="00222F8E">
        <w:rPr>
          <w:b/>
          <w:bCs/>
        </w:rPr>
        <w:t>и</w:t>
      </w:r>
      <w:r w:rsidRPr="005E09ED">
        <w:rPr>
          <w:b/>
          <w:bCs/>
        </w:rPr>
        <w:t xml:space="preserve"> для анализа ВЭД предприятий</w:t>
      </w:r>
    </w:p>
    <w:p w:rsidR="005E09ED" w:rsidRDefault="005E09ED" w:rsidP="005E09ED">
      <w:pPr>
        <w:ind w:firstLine="720"/>
        <w:jc w:val="both"/>
      </w:pPr>
      <w:r>
        <w:t xml:space="preserve">Управление факторами при проектировании деятельности особых экономических зон на основе зарубежного опыта. Выбор зарубежного партнера с использованием многомерного регрессионного анализа. Применение кластерного анализа для выбора стран и последующего отбора потенциальных иностранных контрагентов. </w:t>
      </w:r>
    </w:p>
    <w:p w:rsidR="005E09ED" w:rsidRDefault="005E09ED" w:rsidP="005E09ED">
      <w:pPr>
        <w:ind w:firstLine="720"/>
        <w:jc w:val="both"/>
      </w:pPr>
    </w:p>
    <w:p w:rsidR="00A340C4" w:rsidRDefault="00A340C4" w:rsidP="005E09ED">
      <w:pPr>
        <w:ind w:firstLine="720"/>
        <w:jc w:val="both"/>
      </w:pPr>
    </w:p>
    <w:p w:rsidR="00A340C4" w:rsidRDefault="00A340C4" w:rsidP="005E09ED">
      <w:pPr>
        <w:ind w:firstLine="720"/>
        <w:jc w:val="both"/>
      </w:pPr>
    </w:p>
    <w:p w:rsidR="00A340C4" w:rsidRDefault="00A340C4" w:rsidP="005E09ED">
      <w:pPr>
        <w:ind w:firstLine="720"/>
        <w:jc w:val="both"/>
      </w:pPr>
    </w:p>
    <w:p w:rsidR="00A340C4" w:rsidRDefault="00A340C4" w:rsidP="005E09ED">
      <w:pPr>
        <w:ind w:firstLine="720"/>
        <w:jc w:val="both"/>
      </w:pPr>
    </w:p>
    <w:p w:rsidR="00A340C4" w:rsidRDefault="00A340C4" w:rsidP="005E09ED">
      <w:pPr>
        <w:ind w:firstLine="720"/>
        <w:jc w:val="both"/>
      </w:pPr>
    </w:p>
    <w:p w:rsidR="00A340C4" w:rsidRDefault="00A340C4" w:rsidP="005E09ED">
      <w:pPr>
        <w:ind w:firstLine="720"/>
        <w:jc w:val="both"/>
        <w:rPr>
          <w:b/>
          <w:bCs/>
        </w:rPr>
      </w:pPr>
    </w:p>
    <w:p w:rsidR="005E09ED" w:rsidRPr="005E09ED" w:rsidRDefault="005E09ED" w:rsidP="005E09ED">
      <w:pPr>
        <w:ind w:firstLine="720"/>
        <w:jc w:val="both"/>
        <w:rPr>
          <w:b/>
          <w:bCs/>
        </w:rPr>
      </w:pPr>
      <w:r w:rsidRPr="005E09ED">
        <w:rPr>
          <w:b/>
          <w:bCs/>
        </w:rPr>
        <w:t xml:space="preserve">Тема 3. </w:t>
      </w:r>
      <w:r w:rsidR="00222F8E">
        <w:rPr>
          <w:b/>
          <w:bCs/>
        </w:rPr>
        <w:t>А</w:t>
      </w:r>
      <w:r w:rsidRPr="005E09ED">
        <w:rPr>
          <w:b/>
          <w:bCs/>
        </w:rPr>
        <w:t>нализа рисков ВЭД</w:t>
      </w:r>
    </w:p>
    <w:p w:rsidR="005E09ED" w:rsidRDefault="00836D05" w:rsidP="005E09ED">
      <w:pPr>
        <w:ind w:firstLine="720"/>
        <w:jc w:val="both"/>
      </w:pPr>
      <w:r>
        <w:t>Классификация</w:t>
      </w:r>
      <w:r w:rsidR="005E09ED">
        <w:t xml:space="preserve"> рисков ВЭД.</w:t>
      </w:r>
      <w:r>
        <w:t xml:space="preserve"> </w:t>
      </w:r>
      <w:r w:rsidR="00222F8E" w:rsidRPr="00222F8E">
        <w:t xml:space="preserve">Количественная и качественная оценка показателей рисков ВЭД.  Методика анализа и рекомендации по идентификации основных видов рисков ВЭД. </w:t>
      </w:r>
      <w:r w:rsidR="00222F8E">
        <w:t>Определение вероятности наступления рискового события и максимально возможного убытка от его реализации. О</w:t>
      </w:r>
      <w:r>
        <w:t>птимизаци</w:t>
      </w:r>
      <w:r w:rsidR="00222F8E">
        <w:t>я</w:t>
      </w:r>
      <w:r>
        <w:t xml:space="preserve"> рисков ВЭД.</w:t>
      </w:r>
      <w:r w:rsidR="005E09ED">
        <w:t xml:space="preserve"> Рекомендации по выбору наиболее целесообразной тактики и стратегии управления как отдельными видами рисков ВЭД, так и всей их совокупностью.</w:t>
      </w:r>
    </w:p>
    <w:p w:rsidR="005E09ED" w:rsidRDefault="005E09ED" w:rsidP="005E09ED">
      <w:pPr>
        <w:ind w:firstLine="720"/>
        <w:jc w:val="both"/>
      </w:pPr>
    </w:p>
    <w:p w:rsidR="009757A0" w:rsidRDefault="001B2103">
      <w:pPr>
        <w:pStyle w:val="3"/>
        <w:numPr>
          <w:ilvl w:val="0"/>
          <w:numId w:val="6"/>
        </w:numPr>
        <w:tabs>
          <w:tab w:val="left" w:pos="976"/>
        </w:tabs>
        <w:ind w:left="976" w:hanging="239"/>
        <w:jc w:val="left"/>
      </w:pPr>
      <w:r>
        <w:t>Образовательные</w:t>
      </w:r>
      <w:r>
        <w:rPr>
          <w:spacing w:val="-12"/>
        </w:rPr>
        <w:t xml:space="preserve"> </w:t>
      </w:r>
      <w:r>
        <w:rPr>
          <w:spacing w:val="-2"/>
        </w:rPr>
        <w:t>технологии</w:t>
      </w:r>
    </w:p>
    <w:p w:rsidR="005E09ED" w:rsidRDefault="005E09ED">
      <w:pPr>
        <w:pStyle w:val="a3"/>
        <w:spacing w:before="1"/>
        <w:ind w:left="170" w:right="85" w:firstLine="566"/>
        <w:jc w:val="both"/>
      </w:pPr>
    </w:p>
    <w:p w:rsidR="009757A0" w:rsidRDefault="001B2103">
      <w:pPr>
        <w:pStyle w:val="a3"/>
        <w:spacing w:before="1"/>
        <w:ind w:left="170" w:right="85" w:firstLine="566"/>
        <w:jc w:val="both"/>
      </w:pPr>
      <w:r>
        <w:t>При осуществлении образовательного процесса по дисциплине используются технология проблемного обучения, проектная, рейтинговая, технология развития критического мышления, технология учебной дискуссии.</w:t>
      </w:r>
    </w:p>
    <w:p w:rsidR="009757A0" w:rsidRDefault="001B2103">
      <w:pPr>
        <w:pStyle w:val="a3"/>
        <w:ind w:left="170" w:right="88" w:firstLine="566"/>
        <w:jc w:val="both"/>
      </w:pPr>
      <w:r>
        <w:t>Перечень информационных технологий, используемых при осуществлении образовательного процесса по дисциплине: технологии смешанного обучения.</w:t>
      </w:r>
    </w:p>
    <w:p w:rsidR="009757A0" w:rsidRDefault="009757A0">
      <w:pPr>
        <w:pStyle w:val="a3"/>
        <w:spacing w:before="4"/>
      </w:pPr>
    </w:p>
    <w:p w:rsidR="009757A0" w:rsidRDefault="001B2103">
      <w:pPr>
        <w:pStyle w:val="3"/>
        <w:numPr>
          <w:ilvl w:val="0"/>
          <w:numId w:val="6"/>
        </w:numPr>
        <w:tabs>
          <w:tab w:val="left" w:pos="1118"/>
        </w:tabs>
        <w:spacing w:before="1"/>
        <w:ind w:left="1118"/>
        <w:jc w:val="left"/>
      </w:pPr>
      <w:r>
        <w:t>Учебно-методическое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работы</w:t>
      </w:r>
      <w:r>
        <w:rPr>
          <w:spacing w:val="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</w:p>
    <w:p w:rsidR="009757A0" w:rsidRDefault="001B2103">
      <w:pPr>
        <w:pStyle w:val="a3"/>
        <w:spacing w:before="271"/>
        <w:ind w:left="170" w:right="81" w:firstLine="707"/>
        <w:jc w:val="both"/>
      </w:pPr>
      <w:r>
        <w:t xml:space="preserve">Самостоятельная работа студентов обеспечивается посредством работы в системе электронной поддержки образовательного процесса «Мой университет» </w:t>
      </w:r>
      <w:hyperlink r:id="rId8">
        <w:r>
          <w:rPr>
            <w:color w:val="0000FF"/>
            <w:u w:val="single" w:color="0000FF"/>
          </w:rPr>
          <w:t>https://uni.ivanovo.ac.ru</w:t>
        </w:r>
      </w:hyperlink>
      <w:r>
        <w:t>, где размещены методические материалы.</w:t>
      </w:r>
    </w:p>
    <w:p w:rsidR="009757A0" w:rsidRDefault="001B2103">
      <w:pPr>
        <w:pStyle w:val="a3"/>
        <w:ind w:left="170" w:right="80" w:firstLine="707"/>
        <w:jc w:val="both"/>
      </w:pPr>
      <w:r>
        <w:t>Полностью весь методический материал по обеспечению самостоятельной работы студентов приведён в Приложении 1 к рабочей программе.</w:t>
      </w:r>
    </w:p>
    <w:p w:rsidR="009757A0" w:rsidRDefault="009757A0">
      <w:pPr>
        <w:pStyle w:val="a3"/>
        <w:spacing w:before="5"/>
      </w:pPr>
    </w:p>
    <w:p w:rsidR="009757A0" w:rsidRDefault="001B2103">
      <w:pPr>
        <w:pStyle w:val="3"/>
        <w:numPr>
          <w:ilvl w:val="0"/>
          <w:numId w:val="6"/>
        </w:numPr>
        <w:tabs>
          <w:tab w:val="left" w:pos="975"/>
          <w:tab w:val="left" w:pos="2981"/>
          <w:tab w:val="left" w:pos="4387"/>
          <w:tab w:val="left" w:pos="5996"/>
          <w:tab w:val="left" w:pos="7214"/>
          <w:tab w:val="left" w:pos="8449"/>
          <w:tab w:val="left" w:pos="10123"/>
        </w:tabs>
        <w:ind w:left="170" w:right="84" w:firstLine="566"/>
        <w:jc w:val="left"/>
      </w:pPr>
      <w:r>
        <w:rPr>
          <w:spacing w:val="-2"/>
        </w:rPr>
        <w:t>Характеристика</w:t>
      </w:r>
      <w:r>
        <w:tab/>
      </w:r>
      <w:r>
        <w:rPr>
          <w:spacing w:val="-2"/>
        </w:rPr>
        <w:t>оценочных</w:t>
      </w:r>
      <w:r>
        <w:tab/>
        <w:t>средств</w:t>
      </w:r>
      <w:r>
        <w:rPr>
          <w:spacing w:val="80"/>
        </w:rPr>
        <w:t xml:space="preserve"> </w:t>
      </w:r>
      <w:r>
        <w:t>для</w:t>
      </w:r>
      <w:r>
        <w:tab/>
      </w:r>
      <w:r>
        <w:rPr>
          <w:spacing w:val="-2"/>
        </w:rPr>
        <w:t>текущего</w:t>
      </w:r>
      <w:r>
        <w:tab/>
      </w:r>
      <w:r>
        <w:rPr>
          <w:spacing w:val="-2"/>
        </w:rPr>
        <w:t>контроля</w:t>
      </w:r>
      <w:r>
        <w:tab/>
      </w:r>
      <w:r>
        <w:rPr>
          <w:spacing w:val="-2"/>
        </w:rPr>
        <w:t>успеваемости</w:t>
      </w:r>
      <w:r>
        <w:tab/>
      </w:r>
      <w:r>
        <w:rPr>
          <w:spacing w:val="-10"/>
        </w:rPr>
        <w:t xml:space="preserve">и </w:t>
      </w:r>
      <w:r>
        <w:t xml:space="preserve">промежуточной </w:t>
      </w:r>
      <w:proofErr w:type="gramStart"/>
      <w:r>
        <w:t>аттестации</w:t>
      </w:r>
      <w:proofErr w:type="gramEnd"/>
      <w:r>
        <w:t xml:space="preserve"> обучающихся по дисциплине</w:t>
      </w:r>
    </w:p>
    <w:p w:rsidR="002E7D03" w:rsidRDefault="002E7D03" w:rsidP="002E7D03">
      <w:pPr>
        <w:pStyle w:val="a3"/>
        <w:spacing w:before="5"/>
      </w:pPr>
    </w:p>
    <w:p w:rsidR="002E7D03" w:rsidRDefault="002E7D03" w:rsidP="002E7D03">
      <w:pPr>
        <w:pStyle w:val="a3"/>
        <w:ind w:firstLine="709"/>
        <w:jc w:val="both"/>
      </w:pPr>
      <w:r>
        <w:t>Основными оценочными средствами входного, текущего и итогового контроля являются: устный опрос, тестирование, контрольная работа в конце семестра, защита семестрового проекта, решение задач на практических занятиях, выполнение кейсов на занятиях, подготовка докладов.</w:t>
      </w:r>
    </w:p>
    <w:p w:rsidR="002E7D03" w:rsidRDefault="002E7D03" w:rsidP="002E7D03">
      <w:pPr>
        <w:pStyle w:val="a3"/>
        <w:ind w:firstLine="709"/>
        <w:jc w:val="both"/>
      </w:pPr>
      <w:r>
        <w:t xml:space="preserve">Контроль подразумевает оценку степени полноты и точности освоения теоретического и аналитического материала. </w:t>
      </w:r>
    </w:p>
    <w:p w:rsidR="002E7D03" w:rsidRDefault="002E7D03" w:rsidP="002E7D03">
      <w:pPr>
        <w:pStyle w:val="a3"/>
        <w:ind w:firstLine="709"/>
        <w:jc w:val="both"/>
      </w:pPr>
    </w:p>
    <w:p w:rsidR="002E7D03" w:rsidRDefault="002E7D03" w:rsidP="002E7D03">
      <w:pPr>
        <w:pStyle w:val="a3"/>
        <w:ind w:firstLine="709"/>
        <w:jc w:val="both"/>
      </w:pPr>
      <w:r>
        <w:t>Текущий контроль. </w:t>
      </w:r>
    </w:p>
    <w:p w:rsidR="002E7D03" w:rsidRDefault="002E7D03" w:rsidP="002E7D03">
      <w:pPr>
        <w:pStyle w:val="a3"/>
        <w:ind w:firstLine="709"/>
        <w:jc w:val="both"/>
      </w:pPr>
      <w:r>
        <w:t>Основной формой текущего контроля уровня теоретических знаний являются устные опросы на семинарских занятиях, написание докладов по предложенным преподавателям темам.</w:t>
      </w:r>
    </w:p>
    <w:p w:rsidR="002E7D03" w:rsidRDefault="002E7D03" w:rsidP="002E7D03">
      <w:pPr>
        <w:pStyle w:val="a3"/>
        <w:ind w:firstLine="709"/>
        <w:jc w:val="both"/>
      </w:pPr>
      <w:r>
        <w:t>Формой текущего контроля уровня практических знаний и навыков являются самостоятельные работы по отдельным темам, включая задачи и упражнения, предназначенные для самостоятельного внеаудиторного выполнения.</w:t>
      </w:r>
    </w:p>
    <w:p w:rsidR="002E7D03" w:rsidRDefault="002E7D03" w:rsidP="002E7D03">
      <w:pPr>
        <w:pStyle w:val="a3"/>
        <w:ind w:firstLine="709"/>
        <w:jc w:val="both"/>
      </w:pPr>
      <w:r>
        <w:t>Оценка устного (письменного) ответа студента:</w:t>
      </w:r>
    </w:p>
    <w:p w:rsidR="002E7D03" w:rsidRDefault="002E7D03" w:rsidP="002E7D03">
      <w:pPr>
        <w:pStyle w:val="a3"/>
        <w:ind w:firstLine="709"/>
        <w:jc w:val="both"/>
      </w:pPr>
      <w:r>
        <w:t>- оценка «отлично» выставляется студенту, если он владеет понятийным аппаратом, демонстрирует глубину и полное овладение содержанием учебного материала, в котором легко ориентируется;</w:t>
      </w:r>
    </w:p>
    <w:p w:rsidR="002E7D03" w:rsidRDefault="002E7D03" w:rsidP="002E7D03">
      <w:pPr>
        <w:pStyle w:val="a3"/>
        <w:ind w:firstLine="709"/>
        <w:jc w:val="both"/>
      </w:pPr>
      <w:r>
        <w:t>- оценка «хорошо» выставляется студенту, за умение грамотно излагать материал, но при этом содержание и форма ответа могут иметь отдельные неточности;</w:t>
      </w:r>
    </w:p>
    <w:p w:rsidR="002E7D03" w:rsidRDefault="002E7D03" w:rsidP="002E7D03">
      <w:pPr>
        <w:pStyle w:val="a3"/>
        <w:ind w:firstLine="709"/>
        <w:jc w:val="both"/>
      </w:pPr>
      <w:r>
        <w:t>- оценка «удовлетворительно» выставляется, если студент обнаруживает знания и понимание основных положений учебного материала, но излагает его неполно,  непоследовательно, допускает неточности в определении понятий, не умеет доказательно обосновывать свои суждения;</w:t>
      </w:r>
    </w:p>
    <w:p w:rsidR="006212F1" w:rsidRDefault="006212F1" w:rsidP="002E7D03">
      <w:pPr>
        <w:pStyle w:val="a3"/>
        <w:ind w:firstLine="709"/>
        <w:jc w:val="both"/>
      </w:pPr>
    </w:p>
    <w:p w:rsidR="006212F1" w:rsidRDefault="006212F1" w:rsidP="002E7D03">
      <w:pPr>
        <w:pStyle w:val="a3"/>
        <w:ind w:firstLine="709"/>
        <w:jc w:val="both"/>
      </w:pPr>
    </w:p>
    <w:p w:rsidR="006D004E" w:rsidRDefault="006D004E" w:rsidP="002E7D03">
      <w:pPr>
        <w:pStyle w:val="a3"/>
        <w:ind w:firstLine="709"/>
        <w:jc w:val="both"/>
      </w:pPr>
    </w:p>
    <w:p w:rsidR="006212F1" w:rsidRDefault="006212F1" w:rsidP="002E7D03">
      <w:pPr>
        <w:pStyle w:val="a3"/>
        <w:ind w:firstLine="709"/>
        <w:jc w:val="both"/>
      </w:pPr>
    </w:p>
    <w:p w:rsidR="002E7D03" w:rsidRDefault="002E7D03" w:rsidP="002E7D03">
      <w:pPr>
        <w:pStyle w:val="a3"/>
        <w:ind w:firstLine="709"/>
        <w:jc w:val="both"/>
      </w:pPr>
      <w:r>
        <w:lastRenderedPageBreak/>
        <w:t>- оценка «неудовлетворительно» выставляется, если студент имеет разрозненные, бессистемные знания, не умеет выделять главное и второстепенное, допускает ошибки в определении понятий, искажает их смысл.</w:t>
      </w:r>
    </w:p>
    <w:p w:rsidR="002E7D03" w:rsidRDefault="002E7D03" w:rsidP="002E7D03">
      <w:pPr>
        <w:pStyle w:val="a3"/>
        <w:ind w:firstLine="709"/>
        <w:jc w:val="both"/>
      </w:pPr>
    </w:p>
    <w:p w:rsidR="002E7D03" w:rsidRDefault="002E7D03" w:rsidP="002E7D03">
      <w:pPr>
        <w:pStyle w:val="a3"/>
        <w:ind w:firstLine="709"/>
        <w:jc w:val="both"/>
      </w:pPr>
      <w:r>
        <w:t>Критерии оценки реферата/эссе/доклада:</w:t>
      </w:r>
    </w:p>
    <w:p w:rsidR="002E7D03" w:rsidRDefault="002E7D03" w:rsidP="002E7D03">
      <w:pPr>
        <w:pStyle w:val="a3"/>
        <w:ind w:firstLine="709"/>
        <w:jc w:val="both"/>
      </w:pPr>
      <w:proofErr w:type="gramStart"/>
      <w:r>
        <w:t>- оценка «отлично» ставится, если выполнены все требования к написанию и защите  реферата/эссе/доклада: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  <w:proofErr w:type="gramEnd"/>
    </w:p>
    <w:p w:rsidR="002E7D03" w:rsidRDefault="002E7D03" w:rsidP="002E7D03">
      <w:pPr>
        <w:pStyle w:val="a3"/>
        <w:ind w:firstLine="709"/>
        <w:jc w:val="both"/>
      </w:pPr>
      <w:r>
        <w:t xml:space="preserve">- оценка «хорошо» ставится, если основные требования </w:t>
      </w:r>
      <w:proofErr w:type="gramStart"/>
      <w:r>
        <w:t>к</w:t>
      </w:r>
      <w:proofErr w:type="gramEnd"/>
      <w:r>
        <w:t xml:space="preserve"> </w:t>
      </w:r>
      <w:proofErr w:type="gramStart"/>
      <w:r>
        <w:t>реферата</w:t>
      </w:r>
      <w:proofErr w:type="gramEnd"/>
      <w:r>
        <w:t>/эссе/доклада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объём; имеются упущения в оформлении; на дополнительные вопросы при защите даны неполные ответы.</w:t>
      </w:r>
    </w:p>
    <w:p w:rsidR="002E7D03" w:rsidRDefault="002E7D03" w:rsidP="002E7D03">
      <w:pPr>
        <w:pStyle w:val="a3"/>
        <w:ind w:firstLine="709"/>
        <w:jc w:val="both"/>
      </w:pPr>
      <w:r>
        <w:t>- оценка «удовлетворительно» ставится, если имеются существенные отступления от требований. В частности: тема освещена лишь частично; допущены фактические ошибки в содержании реферата/эссе/доклада или при ответе на дополнительные вопросы; во время защиты отсутствует вывод.</w:t>
      </w:r>
    </w:p>
    <w:p w:rsidR="002E7D03" w:rsidRDefault="002E7D03" w:rsidP="002E7D03">
      <w:pPr>
        <w:pStyle w:val="a3"/>
        <w:ind w:firstLine="709"/>
        <w:jc w:val="both"/>
      </w:pPr>
      <w:r>
        <w:t>- оценка «неудовлетворительно» ставится, если тема реферата/эссе/доклада не раскрыта, обнаруживается существенное непонимание проблемы.</w:t>
      </w:r>
    </w:p>
    <w:p w:rsidR="002E7D03" w:rsidRDefault="002E7D03" w:rsidP="002E7D03">
      <w:pPr>
        <w:pStyle w:val="a3"/>
        <w:ind w:firstLine="709"/>
        <w:jc w:val="both"/>
      </w:pPr>
    </w:p>
    <w:p w:rsidR="002E7D03" w:rsidRDefault="002E7D03" w:rsidP="002E7D03">
      <w:pPr>
        <w:pStyle w:val="a3"/>
        <w:ind w:firstLine="709"/>
        <w:jc w:val="both"/>
      </w:pPr>
      <w:r>
        <w:t>Промежуточный контроль. </w:t>
      </w:r>
    </w:p>
    <w:p w:rsidR="002E7D03" w:rsidRDefault="002E7D03" w:rsidP="002E7D03">
      <w:pPr>
        <w:pStyle w:val="a3"/>
        <w:ind w:firstLine="709"/>
        <w:jc w:val="both"/>
      </w:pPr>
      <w:r>
        <w:t>Дисциплина разделена на ряд логически завершенных блоков (модулей), по которым проводится промежуточный контроль.</w:t>
      </w:r>
    </w:p>
    <w:p w:rsidR="002E7D03" w:rsidRDefault="002E7D03" w:rsidP="002E7D03">
      <w:pPr>
        <w:pStyle w:val="a3"/>
        <w:ind w:firstLine="709"/>
        <w:jc w:val="both"/>
      </w:pPr>
      <w:r>
        <w:t>Промежуточная аттестация проводится методом тестирования или проведения контрольных</w:t>
      </w:r>
      <w:r w:rsidR="007E2CCE">
        <w:t xml:space="preserve"> </w:t>
      </w:r>
      <w:r>
        <w:t>работ.</w:t>
      </w:r>
    </w:p>
    <w:p w:rsidR="002E7D03" w:rsidRDefault="002E7D03" w:rsidP="002E7D03">
      <w:pPr>
        <w:pStyle w:val="a3"/>
        <w:ind w:firstLine="709"/>
        <w:jc w:val="both"/>
      </w:pPr>
      <w:r>
        <w:t>Оценки теста:</w:t>
      </w:r>
    </w:p>
    <w:p w:rsidR="002E7D03" w:rsidRDefault="002E7D03" w:rsidP="002E7D03">
      <w:pPr>
        <w:pStyle w:val="a3"/>
        <w:ind w:firstLine="709"/>
        <w:jc w:val="both"/>
      </w:pPr>
      <w:r>
        <w:t>- оценка «отлично» выставляется студенту, если задание выполнено на 91-100%;</w:t>
      </w:r>
    </w:p>
    <w:p w:rsidR="002E7D03" w:rsidRDefault="002E7D03" w:rsidP="002E7D03">
      <w:pPr>
        <w:pStyle w:val="a3"/>
        <w:ind w:firstLine="709"/>
        <w:jc w:val="both"/>
      </w:pPr>
      <w:r>
        <w:t>- оценка «хорошо» выставляется студенту, если задание выполнено на 81-90%;</w:t>
      </w:r>
    </w:p>
    <w:p w:rsidR="002E7D03" w:rsidRDefault="002E7D03" w:rsidP="002E7D03">
      <w:pPr>
        <w:pStyle w:val="a3"/>
        <w:ind w:firstLine="709"/>
        <w:jc w:val="both"/>
      </w:pPr>
      <w:r>
        <w:t>- оценка «удовлетворительно» выставляется студенту, если задание выполнено на 70-80%;</w:t>
      </w:r>
    </w:p>
    <w:p w:rsidR="002E7D03" w:rsidRDefault="002E7D03" w:rsidP="002E7D03">
      <w:pPr>
        <w:pStyle w:val="a3"/>
        <w:ind w:firstLine="709"/>
        <w:jc w:val="both"/>
      </w:pPr>
      <w:r>
        <w:t>- оценка «неудовлетворительно» выставляется студенту, если задания выполнено менее чем</w:t>
      </w:r>
      <w:r w:rsidR="007E2CCE">
        <w:t xml:space="preserve"> </w:t>
      </w:r>
      <w:r>
        <w:t>на 70%.</w:t>
      </w:r>
    </w:p>
    <w:p w:rsidR="002E7D03" w:rsidRDefault="002E7D03" w:rsidP="002E7D03">
      <w:pPr>
        <w:pStyle w:val="a3"/>
        <w:ind w:firstLine="709"/>
        <w:jc w:val="both"/>
      </w:pPr>
      <w:r>
        <w:t>Критерии оценки выполнения контрольной работы:</w:t>
      </w:r>
    </w:p>
    <w:p w:rsidR="002E7D03" w:rsidRDefault="002E7D03" w:rsidP="002E7D03">
      <w:pPr>
        <w:pStyle w:val="a3"/>
        <w:ind w:firstLine="709"/>
        <w:jc w:val="both"/>
      </w:pPr>
      <w:r>
        <w:t>- оценка «отлично» ставится за работу, выполненную без ошибок и недочетов или</w:t>
      </w:r>
      <w:r w:rsidR="007E2CCE">
        <w:t xml:space="preserve"> </w:t>
      </w:r>
      <w:r>
        <w:t>имеющую не более одного недочета;</w:t>
      </w:r>
    </w:p>
    <w:p w:rsidR="002E7D03" w:rsidRDefault="002E7D03" w:rsidP="002E7D03">
      <w:pPr>
        <w:pStyle w:val="a3"/>
        <w:ind w:firstLine="709"/>
        <w:jc w:val="both"/>
      </w:pPr>
      <w:r>
        <w:t>- оценка «хорошо» ставится за работу, выполненную полностью, но при наличии в ней не</w:t>
      </w:r>
      <w:r w:rsidR="007E2CCE">
        <w:t xml:space="preserve"> </w:t>
      </w:r>
      <w:r>
        <w:t>более одной негрубой ошибки и одного недочета или не более двух недочетов;</w:t>
      </w:r>
    </w:p>
    <w:p w:rsidR="002E7D03" w:rsidRDefault="002E7D03" w:rsidP="002E7D03">
      <w:pPr>
        <w:pStyle w:val="a3"/>
        <w:ind w:firstLine="709"/>
        <w:jc w:val="both"/>
      </w:pPr>
      <w:proofErr w:type="gramStart"/>
      <w:r>
        <w:t>- оценка «удовлетворительно» ставится в том случае, если студент правильно выполнил не</w:t>
      </w:r>
      <w:r w:rsidR="007E2CCE">
        <w:t xml:space="preserve"> </w:t>
      </w:r>
      <w:r>
        <w:t>менее половины работы или допустил: а) не более двух грубых ошибок, б) не более одной грубой</w:t>
      </w:r>
      <w:r w:rsidR="007E2CCE">
        <w:t xml:space="preserve"> </w:t>
      </w:r>
      <w:r>
        <w:t>ошибки и одного недочета, в) не более двух-трех негрубых ошибок, г) одной негрубой ошибки и</w:t>
      </w:r>
      <w:r w:rsidR="007E2CCE">
        <w:t xml:space="preserve"> </w:t>
      </w:r>
      <w:r>
        <w:t xml:space="preserve">трех недочетов, </w:t>
      </w:r>
      <w:proofErr w:type="spellStart"/>
      <w:r>
        <w:t>д</w:t>
      </w:r>
      <w:proofErr w:type="spellEnd"/>
      <w:r>
        <w:t>) или при отсутствии ошибок, но при наличии 4-5 недочетов.</w:t>
      </w:r>
      <w:proofErr w:type="gramEnd"/>
    </w:p>
    <w:p w:rsidR="002E7D03" w:rsidRDefault="002E7D03" w:rsidP="002E7D03">
      <w:pPr>
        <w:pStyle w:val="a3"/>
        <w:ind w:firstLine="709"/>
        <w:jc w:val="both"/>
      </w:pPr>
      <w:r>
        <w:t>- оценка «неудовлетворительно» ставится, когда число ошибок и недочетов превосходит</w:t>
      </w:r>
      <w:r w:rsidR="007E2CCE">
        <w:t xml:space="preserve"> </w:t>
      </w:r>
      <w:r>
        <w:t>норму, при которой может быть выставлена оценка «3», или если правильно выполнено менее</w:t>
      </w:r>
      <w:r w:rsidR="007E2CCE">
        <w:t xml:space="preserve"> </w:t>
      </w:r>
      <w:r>
        <w:t>половины работы.</w:t>
      </w:r>
    </w:p>
    <w:p w:rsidR="006212F1" w:rsidRDefault="006212F1" w:rsidP="002E7D03">
      <w:pPr>
        <w:pStyle w:val="a3"/>
        <w:ind w:firstLine="709"/>
        <w:jc w:val="both"/>
      </w:pPr>
    </w:p>
    <w:p w:rsidR="006212F1" w:rsidRDefault="006212F1" w:rsidP="002E7D03">
      <w:pPr>
        <w:pStyle w:val="a3"/>
        <w:ind w:firstLine="709"/>
        <w:jc w:val="both"/>
      </w:pPr>
    </w:p>
    <w:p w:rsidR="006212F1" w:rsidRDefault="006212F1" w:rsidP="002E7D03">
      <w:pPr>
        <w:pStyle w:val="a3"/>
        <w:ind w:firstLine="709"/>
        <w:jc w:val="both"/>
      </w:pPr>
    </w:p>
    <w:p w:rsidR="006212F1" w:rsidRDefault="006212F1" w:rsidP="002E7D03">
      <w:pPr>
        <w:pStyle w:val="a3"/>
        <w:ind w:firstLine="709"/>
        <w:jc w:val="both"/>
      </w:pPr>
    </w:p>
    <w:p w:rsidR="006212F1" w:rsidRDefault="006212F1" w:rsidP="002E7D03">
      <w:pPr>
        <w:pStyle w:val="a3"/>
        <w:ind w:firstLine="709"/>
        <w:jc w:val="both"/>
      </w:pPr>
    </w:p>
    <w:p w:rsidR="006212F1" w:rsidRDefault="006212F1" w:rsidP="002E7D03">
      <w:pPr>
        <w:pStyle w:val="a3"/>
        <w:ind w:firstLine="709"/>
        <w:jc w:val="both"/>
      </w:pPr>
    </w:p>
    <w:p w:rsidR="006212F1" w:rsidRDefault="006212F1" w:rsidP="002E7D03">
      <w:pPr>
        <w:pStyle w:val="a3"/>
        <w:ind w:firstLine="709"/>
        <w:jc w:val="both"/>
      </w:pPr>
    </w:p>
    <w:p w:rsidR="006212F1" w:rsidRDefault="006212F1" w:rsidP="002E7D03">
      <w:pPr>
        <w:pStyle w:val="a3"/>
        <w:ind w:firstLine="709"/>
        <w:jc w:val="both"/>
      </w:pPr>
    </w:p>
    <w:p w:rsidR="002E7D03" w:rsidRDefault="002E7D03" w:rsidP="002E7D03">
      <w:pPr>
        <w:pStyle w:val="a3"/>
        <w:ind w:firstLine="709"/>
        <w:jc w:val="both"/>
      </w:pPr>
      <w:r>
        <w:lastRenderedPageBreak/>
        <w:t>Грубыми являются ошибки, свидетельствующие, что студент:</w:t>
      </w:r>
    </w:p>
    <w:p w:rsidR="002E7D03" w:rsidRDefault="002E7D03" w:rsidP="002E7D03">
      <w:pPr>
        <w:pStyle w:val="a3"/>
        <w:ind w:firstLine="709"/>
        <w:jc w:val="both"/>
      </w:pPr>
      <w:r>
        <w:t>- не усвоил основные теории и законы или не умеет применять их при решении задач</w:t>
      </w:r>
      <w:r w:rsidR="007E2CCE">
        <w:t xml:space="preserve"> </w:t>
      </w:r>
      <w:r>
        <w:t>различных типов;</w:t>
      </w:r>
    </w:p>
    <w:p w:rsidR="002E7D03" w:rsidRDefault="002E7D03" w:rsidP="002E7D03">
      <w:pPr>
        <w:pStyle w:val="a3"/>
        <w:ind w:firstLine="709"/>
        <w:jc w:val="both"/>
      </w:pPr>
      <w:r>
        <w:t>- не знает формул, графиков, схем или не умеет применять их к решениям задач.</w:t>
      </w:r>
    </w:p>
    <w:p w:rsidR="002E7D03" w:rsidRDefault="002E7D03" w:rsidP="002E7D03">
      <w:pPr>
        <w:pStyle w:val="a3"/>
        <w:ind w:firstLine="709"/>
        <w:jc w:val="both"/>
      </w:pPr>
      <w:r>
        <w:t>К грубым ошибкам относятся также неправильно сформулированные вопросы задачи или</w:t>
      </w:r>
      <w:r w:rsidR="007E2CCE">
        <w:t xml:space="preserve"> </w:t>
      </w:r>
      <w:r>
        <w:t>неверные объяснения хода ее решения, незнание приемов решения задач, аналогичных ранее</w:t>
      </w:r>
      <w:r w:rsidR="007E2CCE">
        <w:t xml:space="preserve"> </w:t>
      </w:r>
      <w:r>
        <w:t>решенным в классе, а также ошибки, свидетельствующие о неправильном понимании условия</w:t>
      </w:r>
      <w:r w:rsidR="007E2CCE">
        <w:t xml:space="preserve"> </w:t>
      </w:r>
      <w:r>
        <w:t>задачи или истолковании решения.</w:t>
      </w:r>
    </w:p>
    <w:p w:rsidR="002E7D03" w:rsidRDefault="002E7D03" w:rsidP="002E7D03">
      <w:pPr>
        <w:pStyle w:val="a3"/>
        <w:ind w:firstLine="709"/>
        <w:jc w:val="both"/>
      </w:pPr>
      <w:r>
        <w:t>Негрубыми ошибками являются: неточность графика, схемы; выбор нерационального хода</w:t>
      </w:r>
      <w:r w:rsidR="007E2CCE">
        <w:t xml:space="preserve"> </w:t>
      </w:r>
      <w:r>
        <w:t>решения.</w:t>
      </w:r>
    </w:p>
    <w:p w:rsidR="002E7D03" w:rsidRDefault="002E7D03" w:rsidP="002E7D03">
      <w:pPr>
        <w:pStyle w:val="a3"/>
        <w:ind w:firstLine="709"/>
        <w:jc w:val="both"/>
      </w:pPr>
      <w:r>
        <w:t>К недочетам относятся: нерациональные записи при вычислениях, нерациональные приемы</w:t>
      </w:r>
      <w:r w:rsidR="007E2CCE">
        <w:t xml:space="preserve"> </w:t>
      </w:r>
      <w:r>
        <w:t>вычислений, преобразований и решений задач; отдельные погрешности в формулировке вопроса</w:t>
      </w:r>
      <w:r w:rsidR="007E2CCE">
        <w:t xml:space="preserve"> </w:t>
      </w:r>
      <w:r>
        <w:t>или ответа; отдельные ошибки вычислительного характера; небрежное выполнение записей,</w:t>
      </w:r>
      <w:r w:rsidR="007E2CCE">
        <w:t xml:space="preserve"> </w:t>
      </w:r>
      <w:r>
        <w:t>схем, графиков.</w:t>
      </w:r>
    </w:p>
    <w:p w:rsidR="007E2CCE" w:rsidRDefault="007E2CCE" w:rsidP="002E7D03">
      <w:pPr>
        <w:pStyle w:val="a3"/>
        <w:ind w:firstLine="709"/>
        <w:jc w:val="both"/>
      </w:pPr>
    </w:p>
    <w:p w:rsidR="002E7D03" w:rsidRDefault="002E7D03" w:rsidP="002E7D03">
      <w:pPr>
        <w:pStyle w:val="a3"/>
        <w:ind w:firstLine="709"/>
        <w:jc w:val="both"/>
      </w:pPr>
      <w:r>
        <w:t>Итоговый контроль.</w:t>
      </w:r>
    </w:p>
    <w:p w:rsidR="002E7D03" w:rsidRDefault="002E7D03" w:rsidP="002E7D03">
      <w:pPr>
        <w:pStyle w:val="a3"/>
        <w:ind w:firstLine="709"/>
        <w:jc w:val="both"/>
      </w:pPr>
      <w:r>
        <w:t xml:space="preserve">По окончании </w:t>
      </w:r>
      <w:r w:rsidR="007E2CCE">
        <w:t>второго</w:t>
      </w:r>
      <w:r>
        <w:t xml:space="preserve"> семестра для студентов проводится </w:t>
      </w:r>
      <w:r w:rsidR="007E2CCE">
        <w:t>зачет</w:t>
      </w:r>
      <w:r>
        <w:t xml:space="preserve"> в устной форме.</w:t>
      </w:r>
    </w:p>
    <w:p w:rsidR="006D004E" w:rsidRDefault="006D004E" w:rsidP="006D004E">
      <w:pPr>
        <w:pStyle w:val="a3"/>
        <w:ind w:firstLine="709"/>
        <w:jc w:val="both"/>
      </w:pPr>
      <w:r>
        <w:t>На зачетной неделе со студентами проводится устное собеседование по вопросам.</w:t>
      </w:r>
    </w:p>
    <w:p w:rsidR="006D004E" w:rsidRDefault="006D004E" w:rsidP="006D004E">
      <w:pPr>
        <w:pStyle w:val="a3"/>
        <w:ind w:firstLine="709"/>
        <w:jc w:val="both"/>
      </w:pPr>
      <w:r>
        <w:t>Оценку «зачтено» получает студент, если:</w:t>
      </w:r>
    </w:p>
    <w:p w:rsidR="006D004E" w:rsidRDefault="006D004E" w:rsidP="006D004E">
      <w:pPr>
        <w:pStyle w:val="a3"/>
        <w:ind w:firstLine="709"/>
        <w:jc w:val="both"/>
      </w:pPr>
      <w:r>
        <w:t>- вопрос раскрыт полностью, ответ аргументирован, приведены нужные примеры;</w:t>
      </w:r>
    </w:p>
    <w:p w:rsidR="006D004E" w:rsidRDefault="006D004E" w:rsidP="006D004E">
      <w:pPr>
        <w:pStyle w:val="a3"/>
        <w:ind w:firstLine="709"/>
        <w:jc w:val="both"/>
      </w:pPr>
      <w:r>
        <w:t>- названы основные понятия курса, относящиеся к вопросу, даны правильные определения понятий;</w:t>
      </w:r>
    </w:p>
    <w:p w:rsidR="006D004E" w:rsidRDefault="006D004E" w:rsidP="006D004E">
      <w:pPr>
        <w:pStyle w:val="a3"/>
        <w:ind w:firstLine="709"/>
        <w:jc w:val="both"/>
      </w:pPr>
      <w:r>
        <w:t>-  материал изложен логично и последовательно.</w:t>
      </w:r>
    </w:p>
    <w:p w:rsidR="006D004E" w:rsidRDefault="006D004E" w:rsidP="006D004E">
      <w:pPr>
        <w:pStyle w:val="a3"/>
        <w:ind w:firstLine="709"/>
        <w:jc w:val="both"/>
      </w:pPr>
      <w:r>
        <w:t>Оценку «не зачтено» получает студент, если:</w:t>
      </w:r>
    </w:p>
    <w:p w:rsidR="006D004E" w:rsidRDefault="006D004E" w:rsidP="006D004E">
      <w:pPr>
        <w:pStyle w:val="a3"/>
        <w:ind w:firstLine="709"/>
        <w:jc w:val="both"/>
      </w:pPr>
      <w:r>
        <w:t>- вопрос раскрыт частично, не даны доказательства, примеры;</w:t>
      </w:r>
    </w:p>
    <w:p w:rsidR="006D004E" w:rsidRDefault="006D004E" w:rsidP="006D004E">
      <w:pPr>
        <w:pStyle w:val="a3"/>
        <w:ind w:firstLine="709"/>
        <w:jc w:val="both"/>
      </w:pPr>
      <w:r>
        <w:t>- не названы основные понятия курса, относящиеся к вопросу, не даны правильные определения понятий;</w:t>
      </w:r>
    </w:p>
    <w:p w:rsidR="006D004E" w:rsidRDefault="006D004E" w:rsidP="006D004E">
      <w:pPr>
        <w:pStyle w:val="a3"/>
        <w:ind w:firstLine="709"/>
        <w:jc w:val="both"/>
      </w:pPr>
      <w:r>
        <w:t>- материал изложен нелогично и непоследовательно;</w:t>
      </w:r>
    </w:p>
    <w:p w:rsidR="006D004E" w:rsidRDefault="006D004E" w:rsidP="006D004E">
      <w:pPr>
        <w:pStyle w:val="a3"/>
        <w:ind w:firstLine="709"/>
        <w:jc w:val="both"/>
      </w:pPr>
      <w:r>
        <w:t xml:space="preserve">- студент не смог ответить на дополнительный вопрос, предложенный преподавателем. </w:t>
      </w:r>
    </w:p>
    <w:p w:rsidR="006D004E" w:rsidRDefault="006D004E" w:rsidP="006D004E">
      <w:pPr>
        <w:pStyle w:val="a3"/>
        <w:ind w:firstLine="709"/>
        <w:jc w:val="both"/>
      </w:pPr>
    </w:p>
    <w:p w:rsidR="002E7D03" w:rsidRDefault="002E7D03" w:rsidP="006D004E">
      <w:pPr>
        <w:pStyle w:val="a3"/>
        <w:ind w:firstLine="709"/>
        <w:jc w:val="both"/>
      </w:pPr>
      <w:r>
        <w:t>Для самостоятельной работы используются материалы, представленные в списке основной</w:t>
      </w:r>
      <w:r w:rsidR="007E2CCE">
        <w:t xml:space="preserve"> </w:t>
      </w:r>
      <w:r>
        <w:t>и дополнительной литературы, периодических изданиях, в сети Интернет.</w:t>
      </w:r>
    </w:p>
    <w:p w:rsidR="005E09ED" w:rsidRDefault="002E7D03" w:rsidP="002E7D03">
      <w:pPr>
        <w:pStyle w:val="a3"/>
        <w:ind w:firstLine="709"/>
        <w:jc w:val="both"/>
      </w:pPr>
      <w:r>
        <w:t>Задачи для текущего контроля и контроля самостоятельной работы, а также тестовые</w:t>
      </w:r>
      <w:r w:rsidR="007E2CCE">
        <w:t xml:space="preserve"> </w:t>
      </w:r>
      <w:r>
        <w:t>задания приведены в приложении 2.</w:t>
      </w:r>
    </w:p>
    <w:p w:rsidR="005E09ED" w:rsidRDefault="005E09ED">
      <w:pPr>
        <w:pStyle w:val="a3"/>
        <w:spacing w:before="5"/>
      </w:pPr>
    </w:p>
    <w:p w:rsidR="009757A0" w:rsidRDefault="001B2103">
      <w:pPr>
        <w:pStyle w:val="3"/>
        <w:numPr>
          <w:ilvl w:val="0"/>
          <w:numId w:val="6"/>
        </w:numPr>
        <w:tabs>
          <w:tab w:val="left" w:pos="976"/>
        </w:tabs>
        <w:ind w:left="976" w:hanging="239"/>
        <w:jc w:val="left"/>
      </w:pPr>
      <w:r>
        <w:t>Учебно-методическое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информационное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9757A0" w:rsidRDefault="001B2103">
      <w:pPr>
        <w:pStyle w:val="a3"/>
        <w:spacing w:before="271"/>
        <w:ind w:left="737"/>
      </w:pPr>
      <w:r>
        <w:t>Основная</w:t>
      </w:r>
      <w:r>
        <w:rPr>
          <w:spacing w:val="-6"/>
        </w:rPr>
        <w:t xml:space="preserve"> </w:t>
      </w:r>
      <w:r>
        <w:rPr>
          <w:spacing w:val="-2"/>
        </w:rPr>
        <w:t>литература:</w:t>
      </w:r>
    </w:p>
    <w:p w:rsidR="009757A0" w:rsidRDefault="009757A0" w:rsidP="003551D5">
      <w:pPr>
        <w:pStyle w:val="a3"/>
        <w:ind w:firstLine="709"/>
        <w:jc w:val="both"/>
      </w:pPr>
    </w:p>
    <w:p w:rsidR="007E2CCE" w:rsidRDefault="00CA2F4B" w:rsidP="003551D5">
      <w:pPr>
        <w:pStyle w:val="a3"/>
        <w:ind w:firstLine="709"/>
        <w:jc w:val="both"/>
      </w:pPr>
      <w:r>
        <w:t xml:space="preserve">1. </w:t>
      </w:r>
      <w:r w:rsidR="007E2CCE" w:rsidRPr="007E2CCE">
        <w:t>Лаптева, Е. В. Статистические методы исследований в экономике</w:t>
      </w:r>
      <w:proofErr w:type="gramStart"/>
      <w:r w:rsidR="007E2CCE" w:rsidRPr="007E2CCE">
        <w:t xml:space="preserve"> :</w:t>
      </w:r>
      <w:proofErr w:type="gramEnd"/>
      <w:r w:rsidR="007E2CCE" w:rsidRPr="007E2CCE">
        <w:t xml:space="preserve"> учебное пособие : [16+] / Е. В. Лаптева, Л. В. Портнова ; Российский экономический университет им. Г. В. Плеханова (Оренбургский филиал). – 2-е изд., </w:t>
      </w:r>
      <w:proofErr w:type="spellStart"/>
      <w:r w:rsidR="007E2CCE" w:rsidRPr="007E2CCE">
        <w:t>дораб</w:t>
      </w:r>
      <w:proofErr w:type="spellEnd"/>
      <w:r w:rsidR="007E2CCE" w:rsidRPr="007E2CCE">
        <w:t>. и доп. – Волгоград : Сфера, 2022. – 234 с. : ил</w:t>
      </w:r>
      <w:proofErr w:type="gramStart"/>
      <w:r w:rsidR="007E2CCE" w:rsidRPr="007E2CCE">
        <w:t xml:space="preserve">., </w:t>
      </w:r>
      <w:proofErr w:type="gramEnd"/>
      <w:r w:rsidR="007E2CCE" w:rsidRPr="007E2CCE">
        <w:t>табл. – Режим доступа: по подписке. – URL: https://biblioclub.ru/index.php?page=book&amp;id=699644</w:t>
      </w:r>
    </w:p>
    <w:p w:rsidR="007E2CCE" w:rsidRDefault="00CA2F4B" w:rsidP="003551D5">
      <w:pPr>
        <w:pStyle w:val="a3"/>
        <w:ind w:firstLine="709"/>
        <w:jc w:val="both"/>
      </w:pPr>
      <w:r>
        <w:t xml:space="preserve">2. </w:t>
      </w:r>
      <w:proofErr w:type="spellStart"/>
      <w:r w:rsidR="00AB7187">
        <w:t>Землянский</w:t>
      </w:r>
      <w:proofErr w:type="spellEnd"/>
      <w:r w:rsidR="00AB7187">
        <w:t>, А. А. Управление информационными ресурсами в научно-исследовательской работе</w:t>
      </w:r>
      <w:proofErr w:type="gramStart"/>
      <w:r w:rsidR="00AB7187">
        <w:t xml:space="preserve"> :</w:t>
      </w:r>
      <w:proofErr w:type="gramEnd"/>
      <w:r w:rsidR="00AB7187">
        <w:t xml:space="preserve"> учебное пособие / А. А. </w:t>
      </w:r>
      <w:proofErr w:type="spellStart"/>
      <w:r w:rsidR="00AB7187">
        <w:t>Землянский</w:t>
      </w:r>
      <w:proofErr w:type="spellEnd"/>
      <w:r w:rsidR="00AB7187">
        <w:t>, И. Е. </w:t>
      </w:r>
      <w:proofErr w:type="spellStart"/>
      <w:r w:rsidR="00AB7187">
        <w:t>Быстренина</w:t>
      </w:r>
      <w:proofErr w:type="spellEnd"/>
      <w:r w:rsidR="00AB7187">
        <w:t xml:space="preserve"> ; Российский государственный аграрный университет – МСХА им. К. А. Тимирязева. – 4-е изд. – Москва : Дашков и</w:t>
      </w:r>
      <w:proofErr w:type="gramStart"/>
      <w:r w:rsidR="00AB7187">
        <w:t xml:space="preserve"> К</w:t>
      </w:r>
      <w:proofErr w:type="gramEnd"/>
      <w:r w:rsidR="00AB7187">
        <w:t xml:space="preserve">°, 2025. – 110 с. – Режим доступа: по подписке. – URL: </w:t>
      </w:r>
      <w:hyperlink r:id="rId9" w:history="1">
        <w:r w:rsidR="00AB7187">
          <w:rPr>
            <w:rStyle w:val="a6"/>
          </w:rPr>
          <w:t>https://biblioclub.ru/index.php?page=book&amp;id=720358</w:t>
        </w:r>
      </w:hyperlink>
    </w:p>
    <w:p w:rsidR="007E2CCE" w:rsidRDefault="007E2CCE" w:rsidP="003551D5">
      <w:pPr>
        <w:pStyle w:val="a3"/>
        <w:ind w:firstLine="709"/>
        <w:jc w:val="both"/>
      </w:pPr>
    </w:p>
    <w:p w:rsidR="00FD5E58" w:rsidRDefault="00FD5E58" w:rsidP="003551D5">
      <w:pPr>
        <w:pStyle w:val="a3"/>
        <w:ind w:firstLine="709"/>
        <w:jc w:val="both"/>
      </w:pPr>
    </w:p>
    <w:p w:rsidR="00FD5E58" w:rsidRDefault="00FD5E58" w:rsidP="003551D5">
      <w:pPr>
        <w:pStyle w:val="a3"/>
        <w:ind w:firstLine="709"/>
        <w:jc w:val="both"/>
      </w:pPr>
    </w:p>
    <w:p w:rsidR="00AB7187" w:rsidRDefault="00AB7187" w:rsidP="003551D5">
      <w:pPr>
        <w:pStyle w:val="a3"/>
        <w:ind w:firstLine="709"/>
        <w:jc w:val="both"/>
      </w:pPr>
    </w:p>
    <w:p w:rsidR="00FD5E58" w:rsidRDefault="00FD5E58" w:rsidP="003551D5">
      <w:pPr>
        <w:pStyle w:val="a3"/>
        <w:ind w:firstLine="709"/>
        <w:jc w:val="both"/>
      </w:pPr>
    </w:p>
    <w:p w:rsidR="009757A0" w:rsidRDefault="001B2103" w:rsidP="003551D5">
      <w:pPr>
        <w:pStyle w:val="a3"/>
        <w:ind w:firstLine="709"/>
        <w:jc w:val="both"/>
      </w:pPr>
      <w:r>
        <w:lastRenderedPageBreak/>
        <w:t>Дополнительная</w:t>
      </w:r>
      <w:r>
        <w:rPr>
          <w:spacing w:val="-8"/>
        </w:rPr>
        <w:t xml:space="preserve"> </w:t>
      </w:r>
      <w:r>
        <w:rPr>
          <w:spacing w:val="-2"/>
        </w:rPr>
        <w:t>литература:</w:t>
      </w:r>
    </w:p>
    <w:p w:rsidR="007E2CCE" w:rsidRDefault="003551D5" w:rsidP="003551D5">
      <w:pPr>
        <w:pStyle w:val="a3"/>
        <w:ind w:firstLine="709"/>
        <w:jc w:val="both"/>
      </w:pPr>
      <w:r>
        <w:t xml:space="preserve">1. </w:t>
      </w:r>
      <w:r w:rsidR="00E33A9F" w:rsidRPr="00E33A9F">
        <w:t>Блюмин, А. М. Мировые информационные ресурсы: учебное пособие</w:t>
      </w:r>
      <w:proofErr w:type="gramStart"/>
      <w:r w:rsidR="00E33A9F" w:rsidRPr="00E33A9F">
        <w:t xml:space="preserve"> :</w:t>
      </w:r>
      <w:proofErr w:type="gramEnd"/>
      <w:r w:rsidR="00E33A9F" w:rsidRPr="00E33A9F">
        <w:t xml:space="preserve"> [16+] / А. М. Блюмин, Н. А. Феоктистов. – 5-е изд., стер. – Москва</w:t>
      </w:r>
      <w:proofErr w:type="gramStart"/>
      <w:r w:rsidR="00E33A9F" w:rsidRPr="00E33A9F">
        <w:t xml:space="preserve"> :</w:t>
      </w:r>
      <w:proofErr w:type="gramEnd"/>
      <w:r w:rsidR="00E33A9F" w:rsidRPr="00E33A9F">
        <w:t xml:space="preserve"> Дашков и К°, 2021. – 384 с. : ил</w:t>
      </w:r>
      <w:proofErr w:type="gramStart"/>
      <w:r w:rsidR="00E33A9F" w:rsidRPr="00E33A9F">
        <w:t xml:space="preserve">., </w:t>
      </w:r>
      <w:proofErr w:type="gramEnd"/>
      <w:r w:rsidR="00E33A9F" w:rsidRPr="00E33A9F">
        <w:t>табл. – (Учебные издания для бакалавров). – Режим доступа: по подписке. – URL: https://biblioclub.ru/index.php?page=book&amp;id=684281</w:t>
      </w:r>
    </w:p>
    <w:p w:rsidR="00E33A9F" w:rsidRDefault="003551D5" w:rsidP="003551D5">
      <w:pPr>
        <w:pStyle w:val="a3"/>
        <w:ind w:firstLine="709"/>
        <w:jc w:val="both"/>
      </w:pPr>
      <w:r>
        <w:t xml:space="preserve">2. </w:t>
      </w:r>
      <w:proofErr w:type="spellStart"/>
      <w:r w:rsidR="00AB7187">
        <w:t>Конкина</w:t>
      </w:r>
      <w:proofErr w:type="spellEnd"/>
      <w:r w:rsidR="00AB7187">
        <w:t>, В. В. Введение в большие данные и анализ информации</w:t>
      </w:r>
      <w:proofErr w:type="gramStart"/>
      <w:r w:rsidR="00AB7187">
        <w:t xml:space="preserve"> :</w:t>
      </w:r>
      <w:proofErr w:type="gramEnd"/>
      <w:r w:rsidR="00AB7187">
        <w:t xml:space="preserve"> учебное пособие / В. В. </w:t>
      </w:r>
      <w:proofErr w:type="spellStart"/>
      <w:r w:rsidR="00AB7187">
        <w:t>Конкина</w:t>
      </w:r>
      <w:proofErr w:type="spellEnd"/>
      <w:r w:rsidR="00AB7187">
        <w:t>, А. Б. Борисенко, И. Л. Коробова ; Тамбовский государственный технический университет. – Тамбов</w:t>
      </w:r>
      <w:proofErr w:type="gramStart"/>
      <w:r w:rsidR="00AB7187">
        <w:t xml:space="preserve"> :</w:t>
      </w:r>
      <w:proofErr w:type="gramEnd"/>
      <w:r w:rsidR="00AB7187">
        <w:t xml:space="preserve"> Тамбовский государственный технический университет (ТГТУ), 2024. – 82 с. : ил</w:t>
      </w:r>
      <w:proofErr w:type="gramStart"/>
      <w:r w:rsidR="00AB7187">
        <w:t xml:space="preserve">., </w:t>
      </w:r>
      <w:proofErr w:type="gramEnd"/>
      <w:r w:rsidR="00AB7187">
        <w:t xml:space="preserve">табл. – Режим доступа: по подписке. – URL: </w:t>
      </w:r>
      <w:hyperlink r:id="rId10" w:history="1">
        <w:r w:rsidR="00AB7187">
          <w:rPr>
            <w:rStyle w:val="a6"/>
          </w:rPr>
          <w:t>https://biblioclub.ru/index.php?page=book&amp;id=723478</w:t>
        </w:r>
      </w:hyperlink>
    </w:p>
    <w:p w:rsidR="007E2CCE" w:rsidRDefault="003551D5" w:rsidP="003551D5">
      <w:pPr>
        <w:pStyle w:val="a3"/>
        <w:ind w:firstLine="709"/>
        <w:jc w:val="both"/>
      </w:pPr>
      <w:r>
        <w:t xml:space="preserve">3. </w:t>
      </w:r>
      <w:proofErr w:type="spellStart"/>
      <w:r w:rsidR="007E2CCE" w:rsidRPr="007E2CCE">
        <w:t>Шкодина</w:t>
      </w:r>
      <w:proofErr w:type="spellEnd"/>
      <w:r w:rsidR="007E2CCE" w:rsidRPr="007E2CCE">
        <w:t xml:space="preserve">, Т. А. Статистический анализ данных в </w:t>
      </w:r>
      <w:proofErr w:type="spellStart"/>
      <w:r w:rsidR="007E2CCE" w:rsidRPr="007E2CCE">
        <w:t>Python</w:t>
      </w:r>
      <w:proofErr w:type="spellEnd"/>
      <w:proofErr w:type="gramStart"/>
      <w:r w:rsidR="007E2CCE" w:rsidRPr="007E2CCE">
        <w:t xml:space="preserve"> :</w:t>
      </w:r>
      <w:proofErr w:type="gramEnd"/>
      <w:r w:rsidR="007E2CCE" w:rsidRPr="007E2CCE">
        <w:t xml:space="preserve"> лабораторный практикум : учебное пособие для направления 01.03.05 «Статистика» : учебное пособие : [16+] / Т. А. </w:t>
      </w:r>
      <w:proofErr w:type="spellStart"/>
      <w:r w:rsidR="007E2CCE" w:rsidRPr="007E2CCE">
        <w:t>Шкодина</w:t>
      </w:r>
      <w:proofErr w:type="spellEnd"/>
      <w:r w:rsidR="007E2CCE" w:rsidRPr="007E2CCE">
        <w:t>, С. М. Щербаков ; Ростовский государственный экономический университет (РИНХ). – Ростов-на-Дону</w:t>
      </w:r>
      <w:proofErr w:type="gramStart"/>
      <w:r w:rsidR="007E2CCE" w:rsidRPr="007E2CCE">
        <w:t xml:space="preserve"> :</w:t>
      </w:r>
      <w:proofErr w:type="gramEnd"/>
      <w:r w:rsidR="007E2CCE" w:rsidRPr="007E2CCE">
        <w:t xml:space="preserve"> Издательско-полиграфический комплекс РГЭУ (РИНХ), 2024. – 104 с. : ил</w:t>
      </w:r>
      <w:proofErr w:type="gramStart"/>
      <w:r w:rsidR="007E2CCE" w:rsidRPr="007E2CCE">
        <w:t xml:space="preserve">., </w:t>
      </w:r>
      <w:proofErr w:type="gramEnd"/>
      <w:r w:rsidR="007E2CCE" w:rsidRPr="007E2CCE">
        <w:t xml:space="preserve">табл. – Режим доступа: по подписке. – URL: </w:t>
      </w:r>
      <w:hyperlink r:id="rId11" w:history="1">
        <w:r w:rsidR="007E2CCE" w:rsidRPr="00C95BC4">
          <w:rPr>
            <w:rStyle w:val="a6"/>
          </w:rPr>
          <w:t>https://biblioclub.ru/index.php?page=book&amp;id=718683</w:t>
        </w:r>
      </w:hyperlink>
    </w:p>
    <w:p w:rsidR="007E2CCE" w:rsidRDefault="007E2CCE" w:rsidP="003551D5">
      <w:pPr>
        <w:pStyle w:val="a3"/>
        <w:ind w:firstLine="709"/>
        <w:jc w:val="both"/>
      </w:pPr>
    </w:p>
    <w:p w:rsidR="009757A0" w:rsidRDefault="001B2103">
      <w:pPr>
        <w:pStyle w:val="a3"/>
        <w:ind w:left="737"/>
      </w:pPr>
      <w:r>
        <w:t>Ресурсы</w:t>
      </w:r>
      <w:r>
        <w:rPr>
          <w:spacing w:val="-10"/>
        </w:rPr>
        <w:t xml:space="preserve"> </w:t>
      </w:r>
      <w:r>
        <w:t>информационно-телекоммуникационной</w:t>
      </w:r>
      <w:r>
        <w:rPr>
          <w:spacing w:val="-7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rPr>
          <w:spacing w:val="-2"/>
        </w:rPr>
        <w:t>«Интернет»:</w:t>
      </w:r>
    </w:p>
    <w:p w:rsidR="009757A0" w:rsidRDefault="001B2103">
      <w:pPr>
        <w:pStyle w:val="a3"/>
        <w:tabs>
          <w:tab w:val="left" w:pos="1854"/>
          <w:tab w:val="left" w:pos="3406"/>
          <w:tab w:val="left" w:pos="4792"/>
          <w:tab w:val="left" w:pos="6855"/>
          <w:tab w:val="left" w:pos="8032"/>
          <w:tab w:val="left" w:pos="8872"/>
        </w:tabs>
        <w:ind w:left="170" w:right="86" w:firstLine="566"/>
      </w:pPr>
      <w:r>
        <w:rPr>
          <w:spacing w:val="-2"/>
        </w:rPr>
        <w:t>Система</w:t>
      </w:r>
      <w:r>
        <w:tab/>
      </w:r>
      <w:r>
        <w:rPr>
          <w:spacing w:val="-2"/>
        </w:rPr>
        <w:t>электронной</w:t>
      </w:r>
      <w:r>
        <w:tab/>
      </w:r>
      <w:r>
        <w:rPr>
          <w:spacing w:val="-2"/>
        </w:rPr>
        <w:t>поддержки</w:t>
      </w:r>
      <w:r>
        <w:tab/>
      </w:r>
      <w:r>
        <w:rPr>
          <w:spacing w:val="-2"/>
        </w:rPr>
        <w:t>образовательного</w:t>
      </w:r>
      <w:r>
        <w:tab/>
      </w:r>
      <w:r>
        <w:rPr>
          <w:spacing w:val="-2"/>
        </w:rPr>
        <w:t>процесса</w:t>
      </w:r>
      <w:r>
        <w:tab/>
      </w:r>
      <w:r>
        <w:rPr>
          <w:spacing w:val="-4"/>
        </w:rPr>
        <w:t>«Мой</w:t>
      </w:r>
      <w:r>
        <w:tab/>
      </w:r>
      <w:r>
        <w:rPr>
          <w:spacing w:val="-2"/>
        </w:rPr>
        <w:t xml:space="preserve">университет» </w:t>
      </w:r>
      <w:hyperlink r:id="rId12">
        <w:r>
          <w:rPr>
            <w:color w:val="0000FF"/>
            <w:spacing w:val="-2"/>
            <w:u w:val="single" w:color="0000FF"/>
          </w:rPr>
          <w:t>https://</w:t>
        </w:r>
      </w:hyperlink>
      <w:hyperlink r:id="rId13">
        <w:r>
          <w:rPr>
            <w:color w:val="0000FF"/>
            <w:spacing w:val="-2"/>
            <w:u w:val="single" w:color="0000FF"/>
          </w:rPr>
          <w:t>uni.ivanovo.ac.ru</w:t>
        </w:r>
      </w:hyperlink>
    </w:p>
    <w:p w:rsidR="009757A0" w:rsidRDefault="009757A0">
      <w:pPr>
        <w:pStyle w:val="a3"/>
      </w:pPr>
    </w:p>
    <w:p w:rsidR="009757A0" w:rsidRDefault="001B2103">
      <w:pPr>
        <w:pStyle w:val="a3"/>
        <w:ind w:left="737" w:right="1860"/>
      </w:pPr>
      <w:r>
        <w:t>Профессиональные</w:t>
      </w:r>
      <w:r>
        <w:rPr>
          <w:spacing w:val="-8"/>
        </w:rPr>
        <w:t xml:space="preserve"> </w:t>
      </w:r>
      <w:r>
        <w:t>базы</w:t>
      </w:r>
      <w:r>
        <w:rPr>
          <w:spacing w:val="-6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информационно-справочные</w:t>
      </w:r>
      <w:r>
        <w:rPr>
          <w:spacing w:val="-8"/>
        </w:rPr>
        <w:t xml:space="preserve"> </w:t>
      </w:r>
      <w:r>
        <w:t xml:space="preserve">системы: </w:t>
      </w:r>
      <w:r>
        <w:rPr>
          <w:color w:val="212121"/>
        </w:rPr>
        <w:t xml:space="preserve">ЭБС «Университетская библиотека </w:t>
      </w:r>
      <w:proofErr w:type="spellStart"/>
      <w:r>
        <w:rPr>
          <w:color w:val="212121"/>
        </w:rPr>
        <w:t>онлайн</w:t>
      </w:r>
      <w:proofErr w:type="spellEnd"/>
      <w:r>
        <w:rPr>
          <w:color w:val="212121"/>
        </w:rPr>
        <w:t>»</w:t>
      </w:r>
      <w:r>
        <w:rPr>
          <w:color w:val="212121"/>
          <w:spacing w:val="40"/>
        </w:rPr>
        <w:t xml:space="preserve"> </w:t>
      </w:r>
      <w:hyperlink r:id="rId14">
        <w:r>
          <w:rPr>
            <w:color w:val="0000FF"/>
            <w:u w:val="single" w:color="0000FF"/>
          </w:rPr>
          <w:t>www.biblioclub.ru</w:t>
        </w:r>
      </w:hyperlink>
      <w:r>
        <w:rPr>
          <w:color w:val="0000FF"/>
        </w:rPr>
        <w:t xml:space="preserve"> </w:t>
      </w:r>
      <w:r>
        <w:rPr>
          <w:color w:val="212121"/>
        </w:rPr>
        <w:t xml:space="preserve">Электронная библиотека </w:t>
      </w:r>
      <w:proofErr w:type="spellStart"/>
      <w:r>
        <w:rPr>
          <w:color w:val="212121"/>
        </w:rPr>
        <w:t>ИвГУ</w:t>
      </w:r>
      <w:proofErr w:type="spellEnd"/>
      <w:r>
        <w:rPr>
          <w:color w:val="212121"/>
        </w:rPr>
        <w:t xml:space="preserve"> </w:t>
      </w:r>
      <w:r>
        <w:rPr>
          <w:color w:val="0000FF"/>
          <w:u w:val="single" w:color="0000FF"/>
        </w:rPr>
        <w:t xml:space="preserve"> </w:t>
      </w:r>
      <w:hyperlink r:id="rId15">
        <w:r>
          <w:rPr>
            <w:color w:val="0000FF"/>
            <w:u w:val="single" w:color="0000FF"/>
          </w:rPr>
          <w:t>http://lib.ivanovo.ac.ru</w:t>
        </w:r>
      </w:hyperlink>
    </w:p>
    <w:p w:rsidR="009757A0" w:rsidRDefault="001B2103">
      <w:pPr>
        <w:pStyle w:val="a3"/>
        <w:ind w:left="737" w:right="2310"/>
      </w:pPr>
      <w:r>
        <w:t>Электронный</w:t>
      </w:r>
      <w:r>
        <w:rPr>
          <w:spacing w:val="-8"/>
        </w:rPr>
        <w:t xml:space="preserve"> </w:t>
      </w:r>
      <w:r>
        <w:t>каталог</w:t>
      </w:r>
      <w:r>
        <w:rPr>
          <w:spacing w:val="-10"/>
        </w:rPr>
        <w:t xml:space="preserve"> </w:t>
      </w:r>
      <w:r>
        <w:t>НБ</w:t>
      </w:r>
      <w:r>
        <w:rPr>
          <w:spacing w:val="-9"/>
        </w:rPr>
        <w:t xml:space="preserve"> </w:t>
      </w:r>
      <w:proofErr w:type="spellStart"/>
      <w:r>
        <w:t>ИвГУ</w:t>
      </w:r>
      <w:proofErr w:type="spellEnd"/>
      <w:r>
        <w:rPr>
          <w:spacing w:val="40"/>
        </w:rPr>
        <w:t xml:space="preserve"> </w:t>
      </w:r>
      <w:hyperlink r:id="rId16">
        <w:r>
          <w:rPr>
            <w:color w:val="0000FF"/>
            <w:u w:val="single" w:color="0000FF"/>
          </w:rPr>
          <w:t>http://lib.ivanovo.ac.ru/index.php/ek</w:t>
        </w:r>
      </w:hyperlink>
      <w:r>
        <w:rPr>
          <w:color w:val="0000FF"/>
        </w:rPr>
        <w:t xml:space="preserve"> </w:t>
      </w:r>
      <w:r>
        <w:t>СПС «</w:t>
      </w:r>
      <w:proofErr w:type="spellStart"/>
      <w:r>
        <w:t>КонсультантПлюс</w:t>
      </w:r>
      <w:proofErr w:type="spellEnd"/>
      <w:r>
        <w:t>».</w:t>
      </w:r>
    </w:p>
    <w:p w:rsidR="009757A0" w:rsidRDefault="009757A0">
      <w:pPr>
        <w:pStyle w:val="a3"/>
      </w:pPr>
    </w:p>
    <w:p w:rsidR="009757A0" w:rsidRDefault="001B2103">
      <w:pPr>
        <w:pStyle w:val="a3"/>
        <w:spacing w:before="1"/>
        <w:ind w:left="170" w:right="82" w:firstLine="566"/>
        <w:jc w:val="both"/>
      </w:pPr>
      <w:r>
        <w:t xml:space="preserve">Программное обеспечение: операционная система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Windows</w:t>
      </w:r>
      <w:proofErr w:type="spellEnd"/>
      <w:r>
        <w:t xml:space="preserve">, пакет офисных программ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</w:t>
      </w:r>
      <w:proofErr w:type="gramStart"/>
      <w:r>
        <w:t>и(</w:t>
      </w:r>
      <w:proofErr w:type="gramEnd"/>
      <w:r>
        <w:t xml:space="preserve">или) </w:t>
      </w:r>
      <w:proofErr w:type="spellStart"/>
      <w:r>
        <w:t>LibreOffice</w:t>
      </w:r>
      <w:proofErr w:type="spellEnd"/>
      <w:r>
        <w:t xml:space="preserve">, интернет-браузер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Edge</w:t>
      </w:r>
      <w:proofErr w:type="spellEnd"/>
      <w:r>
        <w:t xml:space="preserve"> и(или) </w:t>
      </w:r>
      <w:proofErr w:type="spellStart"/>
      <w:r>
        <w:t>Yandex</w:t>
      </w:r>
      <w:proofErr w:type="spellEnd"/>
      <w:r>
        <w:t xml:space="preserve"> </w:t>
      </w:r>
      <w:proofErr w:type="spellStart"/>
      <w:r>
        <w:rPr>
          <w:spacing w:val="-2"/>
        </w:rPr>
        <w:t>Browser</w:t>
      </w:r>
      <w:proofErr w:type="spellEnd"/>
      <w:r>
        <w:rPr>
          <w:spacing w:val="-2"/>
        </w:rPr>
        <w:t>.</w:t>
      </w:r>
    </w:p>
    <w:p w:rsidR="009757A0" w:rsidRDefault="009757A0">
      <w:pPr>
        <w:pStyle w:val="a3"/>
        <w:spacing w:before="4"/>
      </w:pPr>
    </w:p>
    <w:p w:rsidR="009757A0" w:rsidRDefault="001B2103">
      <w:pPr>
        <w:pStyle w:val="3"/>
        <w:numPr>
          <w:ilvl w:val="0"/>
          <w:numId w:val="6"/>
        </w:numPr>
        <w:tabs>
          <w:tab w:val="left" w:pos="976"/>
        </w:tabs>
        <w:ind w:left="976" w:hanging="239"/>
        <w:jc w:val="left"/>
      </w:pPr>
      <w:r>
        <w:t>Материально-техническое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9757A0" w:rsidRDefault="001B2103">
      <w:pPr>
        <w:pStyle w:val="a3"/>
        <w:spacing w:before="272"/>
        <w:ind w:left="737"/>
        <w:jc w:val="both"/>
      </w:pPr>
      <w:r>
        <w:t>Учебные</w:t>
      </w:r>
      <w:r>
        <w:rPr>
          <w:spacing w:val="-4"/>
        </w:rPr>
        <w:t xml:space="preserve"> </w:t>
      </w:r>
      <w:r>
        <w:rPr>
          <w:spacing w:val="-2"/>
        </w:rPr>
        <w:t>аудитории:</w:t>
      </w:r>
    </w:p>
    <w:p w:rsidR="009757A0" w:rsidRDefault="001B2103">
      <w:pPr>
        <w:pStyle w:val="a4"/>
        <w:numPr>
          <w:ilvl w:val="0"/>
          <w:numId w:val="1"/>
        </w:numPr>
        <w:tabs>
          <w:tab w:val="left" w:pos="924"/>
        </w:tabs>
        <w:ind w:right="87" w:firstLine="566"/>
        <w:jc w:val="both"/>
        <w:rPr>
          <w:sz w:val="24"/>
        </w:rPr>
      </w:pPr>
      <w:r>
        <w:rPr>
          <w:sz w:val="24"/>
        </w:rPr>
        <w:t>для проведения занятий лекционного типа с комплектом специализированной учебной мебели и техническими средствами обучения, служащими для предоставления учебной информации большой аудитории;</w:t>
      </w:r>
    </w:p>
    <w:p w:rsidR="009757A0" w:rsidRDefault="001B2103">
      <w:pPr>
        <w:pStyle w:val="a4"/>
        <w:numPr>
          <w:ilvl w:val="0"/>
          <w:numId w:val="1"/>
        </w:numPr>
        <w:tabs>
          <w:tab w:val="left" w:pos="999"/>
        </w:tabs>
        <w:ind w:right="90" w:firstLine="566"/>
        <w:jc w:val="both"/>
        <w:rPr>
          <w:sz w:val="24"/>
        </w:rPr>
      </w:pPr>
      <w:r>
        <w:rPr>
          <w:sz w:val="24"/>
        </w:rPr>
        <w:t>для проведения занятий семинарского типа, консультаций, текущего контроля и промежуточной аттестации с комплектом специализированной учебной мебели и техническими средствами обучения;</w:t>
      </w:r>
    </w:p>
    <w:p w:rsidR="009757A0" w:rsidRDefault="001B2103">
      <w:pPr>
        <w:pStyle w:val="a3"/>
        <w:ind w:left="170" w:right="82" w:firstLine="566"/>
        <w:jc w:val="both"/>
      </w:pPr>
      <w:r>
        <w:t>Помещение для самостоятельной работы, оснащенное комплектом специализированной учебной мебели, компьютерной техникой с возможностью подключения к сети «Интернет» и обеспечением доступа в ЭИОС.</w:t>
      </w:r>
    </w:p>
    <w:p w:rsidR="009757A0" w:rsidRDefault="001B2103">
      <w:pPr>
        <w:pStyle w:val="a3"/>
        <w:ind w:left="170" w:right="83" w:firstLine="566"/>
        <w:jc w:val="both"/>
      </w:pPr>
      <w:r>
        <w:t xml:space="preserve">Демонстрационное оборудование и учебно-наглядные пособия для занятий лекционного типа, обеспечивающие тематические иллюстрации: демонстрационное оборудование, электронные пособия (презентации); </w:t>
      </w:r>
      <w:proofErr w:type="spellStart"/>
      <w:proofErr w:type="gramStart"/>
      <w:r>
        <w:t>аудио-визуальные</w:t>
      </w:r>
      <w:proofErr w:type="spellEnd"/>
      <w:proofErr w:type="gramEnd"/>
      <w:r>
        <w:t xml:space="preserve"> пособия (аудиозаписи, видеоматериалы и т.п.), наглядные и печатные пособия.</w:t>
      </w:r>
    </w:p>
    <w:p w:rsidR="009757A0" w:rsidRDefault="009757A0">
      <w:pPr>
        <w:pStyle w:val="a3"/>
        <w:jc w:val="both"/>
        <w:sectPr w:rsidR="009757A0">
          <w:pgSz w:w="11910" w:h="16840"/>
          <w:pgMar w:top="2140" w:right="425" w:bottom="280" w:left="1133" w:header="729" w:footer="0" w:gutter="0"/>
          <w:cols w:space="720"/>
        </w:sectPr>
      </w:pPr>
    </w:p>
    <w:p w:rsidR="009757A0" w:rsidRDefault="001B2103">
      <w:pPr>
        <w:pStyle w:val="a3"/>
        <w:spacing w:before="268"/>
        <w:ind w:left="170" w:right="84" w:firstLine="566"/>
        <w:jc w:val="both"/>
      </w:pPr>
      <w:r>
        <w:rPr>
          <w:b/>
        </w:rPr>
        <w:lastRenderedPageBreak/>
        <w:t>Авто</w:t>
      </w:r>
      <w:proofErr w:type="gramStart"/>
      <w:r>
        <w:rPr>
          <w:b/>
        </w:rPr>
        <w:t>р(</w:t>
      </w:r>
      <w:proofErr w:type="spellStart"/>
      <w:proofErr w:type="gramEnd"/>
      <w:r>
        <w:rPr>
          <w:b/>
        </w:rPr>
        <w:t>ы</w:t>
      </w:r>
      <w:proofErr w:type="spellEnd"/>
      <w:r>
        <w:rPr>
          <w:b/>
        </w:rPr>
        <w:t xml:space="preserve">) рабочей программы дисциплины: </w:t>
      </w:r>
      <w:r>
        <w:t xml:space="preserve">доцент кафедры экономики и предпринимательства, канд. </w:t>
      </w:r>
      <w:proofErr w:type="spellStart"/>
      <w:r>
        <w:t>экон</w:t>
      </w:r>
      <w:proofErr w:type="spellEnd"/>
      <w:r>
        <w:t>. наук Смирнова Ольга Александровна</w:t>
      </w:r>
    </w:p>
    <w:p w:rsidR="009757A0" w:rsidRDefault="009757A0">
      <w:pPr>
        <w:pStyle w:val="a3"/>
      </w:pPr>
    </w:p>
    <w:p w:rsidR="009757A0" w:rsidRDefault="001B2103">
      <w:pPr>
        <w:pStyle w:val="a3"/>
        <w:ind w:left="170" w:right="82" w:firstLine="566"/>
        <w:jc w:val="both"/>
      </w:pPr>
      <w:r>
        <w:t>Программа рассмотрена и утверждена на заседании кафедры экономики и предпринимательства</w:t>
      </w:r>
    </w:p>
    <w:p w:rsidR="009757A0" w:rsidRDefault="00D875DD">
      <w:pPr>
        <w:pStyle w:val="a3"/>
        <w:tabs>
          <w:tab w:val="left" w:pos="1891"/>
          <w:tab w:val="left" w:pos="3610"/>
          <w:tab w:val="left" w:pos="6507"/>
        </w:tabs>
        <w:spacing w:before="120"/>
        <w:ind w:left="638"/>
      </w:pPr>
      <w:r>
        <w:rPr>
          <w:color w:val="000000"/>
        </w:rPr>
        <w:t>«28» августа 2025 г., протокол № 1</w:t>
      </w:r>
    </w:p>
    <w:p w:rsidR="009757A0" w:rsidRDefault="009757A0">
      <w:pPr>
        <w:pStyle w:val="a3"/>
        <w:spacing w:before="120"/>
      </w:pPr>
    </w:p>
    <w:p w:rsidR="009757A0" w:rsidRDefault="001B2103">
      <w:pPr>
        <w:pStyle w:val="a3"/>
        <w:ind w:left="737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обновлена</w:t>
      </w:r>
    </w:p>
    <w:p w:rsidR="009757A0" w:rsidRDefault="001B2103">
      <w:pPr>
        <w:pStyle w:val="a3"/>
        <w:tabs>
          <w:tab w:val="left" w:pos="4947"/>
          <w:tab w:val="left" w:pos="6024"/>
          <w:tab w:val="left" w:pos="7879"/>
          <w:tab w:val="left" w:pos="8474"/>
        </w:tabs>
        <w:ind w:left="737" w:right="1708"/>
      </w:pPr>
      <w:r>
        <w:t xml:space="preserve">протокол заседания кафедры № </w:t>
      </w:r>
      <w:r>
        <w:rPr>
          <w:u w:val="single"/>
        </w:rPr>
        <w:tab/>
      </w:r>
      <w:r>
        <w:t xml:space="preserve"> от 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t xml:space="preserve">20 </w:t>
      </w:r>
      <w:r>
        <w:rPr>
          <w:u w:val="single"/>
        </w:rPr>
        <w:tab/>
      </w:r>
      <w:r>
        <w:rPr>
          <w:spacing w:val="-6"/>
        </w:rPr>
        <w:t xml:space="preserve">г. </w:t>
      </w:r>
      <w:r>
        <w:rPr>
          <w:spacing w:val="-2"/>
        </w:rPr>
        <w:t>Согласовано:</w:t>
      </w:r>
    </w:p>
    <w:p w:rsidR="009757A0" w:rsidRDefault="001B2103">
      <w:pPr>
        <w:pStyle w:val="a3"/>
        <w:tabs>
          <w:tab w:val="left" w:pos="4951"/>
        </w:tabs>
        <w:spacing w:line="258" w:lineRule="exact"/>
        <w:ind w:left="737"/>
      </w:pPr>
      <w:r>
        <w:t xml:space="preserve">Руководитель ОП </w:t>
      </w:r>
      <w:r>
        <w:rPr>
          <w:u w:val="single"/>
        </w:rPr>
        <w:tab/>
      </w:r>
      <w:r>
        <w:t>Р.С.</w:t>
      </w:r>
      <w:r>
        <w:rPr>
          <w:spacing w:val="-5"/>
        </w:rPr>
        <w:t xml:space="preserve"> </w:t>
      </w:r>
      <w:r>
        <w:rPr>
          <w:spacing w:val="-2"/>
        </w:rPr>
        <w:t>Ибрагимова</w:t>
      </w:r>
    </w:p>
    <w:p w:rsidR="009757A0" w:rsidRDefault="001B2103">
      <w:pPr>
        <w:spacing w:line="166" w:lineRule="exact"/>
        <w:ind w:left="651" w:right="2904"/>
        <w:jc w:val="center"/>
        <w:rPr>
          <w:sz w:val="16"/>
        </w:rPr>
      </w:pPr>
      <w:r>
        <w:rPr>
          <w:spacing w:val="-2"/>
          <w:sz w:val="16"/>
        </w:rPr>
        <w:t>(подпись)</w:t>
      </w:r>
    </w:p>
    <w:p w:rsidR="009757A0" w:rsidRDefault="009757A0">
      <w:pPr>
        <w:pStyle w:val="a3"/>
        <w:rPr>
          <w:sz w:val="16"/>
        </w:rPr>
      </w:pPr>
    </w:p>
    <w:p w:rsidR="009757A0" w:rsidRDefault="009757A0">
      <w:pPr>
        <w:pStyle w:val="a3"/>
        <w:spacing w:before="156"/>
        <w:rPr>
          <w:sz w:val="16"/>
        </w:rPr>
      </w:pPr>
    </w:p>
    <w:p w:rsidR="009757A0" w:rsidRDefault="001B2103">
      <w:pPr>
        <w:pStyle w:val="a3"/>
        <w:ind w:left="737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обновлена</w:t>
      </w:r>
    </w:p>
    <w:p w:rsidR="009757A0" w:rsidRDefault="001B2103">
      <w:pPr>
        <w:pStyle w:val="a3"/>
        <w:tabs>
          <w:tab w:val="left" w:pos="4947"/>
          <w:tab w:val="left" w:pos="6024"/>
          <w:tab w:val="left" w:pos="7879"/>
          <w:tab w:val="left" w:pos="8474"/>
        </w:tabs>
        <w:ind w:left="737" w:right="1708"/>
      </w:pPr>
      <w:r>
        <w:t xml:space="preserve">протокол заседания кафедры № </w:t>
      </w:r>
      <w:r>
        <w:rPr>
          <w:u w:val="single"/>
        </w:rPr>
        <w:tab/>
      </w:r>
      <w:r>
        <w:t xml:space="preserve"> от 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t xml:space="preserve">20 </w:t>
      </w:r>
      <w:r>
        <w:rPr>
          <w:u w:val="single"/>
        </w:rPr>
        <w:tab/>
      </w:r>
      <w:r>
        <w:rPr>
          <w:spacing w:val="-6"/>
        </w:rPr>
        <w:t xml:space="preserve">г. </w:t>
      </w:r>
      <w:r>
        <w:rPr>
          <w:spacing w:val="-2"/>
        </w:rPr>
        <w:t>Согласовано:</w:t>
      </w:r>
    </w:p>
    <w:p w:rsidR="009757A0" w:rsidRDefault="001B2103">
      <w:pPr>
        <w:pStyle w:val="a3"/>
        <w:tabs>
          <w:tab w:val="left" w:pos="4951"/>
        </w:tabs>
        <w:spacing w:before="1" w:line="258" w:lineRule="exact"/>
        <w:ind w:left="737"/>
      </w:pPr>
      <w:r>
        <w:t xml:space="preserve">Руководитель ОП </w:t>
      </w:r>
      <w:r>
        <w:rPr>
          <w:u w:val="single"/>
        </w:rPr>
        <w:tab/>
      </w:r>
      <w:r>
        <w:t>Р.С.</w:t>
      </w:r>
      <w:r>
        <w:rPr>
          <w:spacing w:val="-5"/>
        </w:rPr>
        <w:t xml:space="preserve"> </w:t>
      </w:r>
      <w:r>
        <w:rPr>
          <w:spacing w:val="-2"/>
        </w:rPr>
        <w:t>Ибрагимова</w:t>
      </w:r>
    </w:p>
    <w:p w:rsidR="009757A0" w:rsidRDefault="001B2103">
      <w:pPr>
        <w:spacing w:line="166" w:lineRule="exact"/>
        <w:ind w:left="651" w:right="2904"/>
        <w:jc w:val="center"/>
        <w:rPr>
          <w:sz w:val="16"/>
        </w:rPr>
      </w:pPr>
      <w:r>
        <w:rPr>
          <w:spacing w:val="-2"/>
          <w:sz w:val="16"/>
        </w:rPr>
        <w:t>(подпись)</w:t>
      </w:r>
    </w:p>
    <w:p w:rsidR="009757A0" w:rsidRDefault="009757A0">
      <w:pPr>
        <w:pStyle w:val="a3"/>
        <w:rPr>
          <w:sz w:val="16"/>
        </w:rPr>
      </w:pPr>
    </w:p>
    <w:p w:rsidR="009757A0" w:rsidRDefault="009757A0">
      <w:pPr>
        <w:pStyle w:val="a3"/>
        <w:spacing w:before="155"/>
        <w:rPr>
          <w:sz w:val="16"/>
        </w:rPr>
      </w:pPr>
    </w:p>
    <w:p w:rsidR="009757A0" w:rsidRDefault="001B2103">
      <w:pPr>
        <w:pStyle w:val="a3"/>
        <w:ind w:left="737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обновлена</w:t>
      </w:r>
    </w:p>
    <w:p w:rsidR="009757A0" w:rsidRDefault="001B2103">
      <w:pPr>
        <w:pStyle w:val="a3"/>
        <w:tabs>
          <w:tab w:val="left" w:pos="4947"/>
          <w:tab w:val="left" w:pos="6024"/>
          <w:tab w:val="left" w:pos="7879"/>
          <w:tab w:val="left" w:pos="8474"/>
        </w:tabs>
        <w:spacing w:before="1"/>
        <w:ind w:left="737" w:right="1708"/>
      </w:pPr>
      <w:r>
        <w:t xml:space="preserve">протокол заседания кафедры № </w:t>
      </w:r>
      <w:r>
        <w:rPr>
          <w:u w:val="single"/>
        </w:rPr>
        <w:tab/>
      </w:r>
      <w:r>
        <w:t xml:space="preserve"> от 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t xml:space="preserve">20 </w:t>
      </w:r>
      <w:r>
        <w:rPr>
          <w:u w:val="single"/>
        </w:rPr>
        <w:tab/>
      </w:r>
      <w:r>
        <w:rPr>
          <w:spacing w:val="-6"/>
        </w:rPr>
        <w:t xml:space="preserve">г. </w:t>
      </w:r>
      <w:r>
        <w:rPr>
          <w:spacing w:val="-2"/>
        </w:rPr>
        <w:t>Согласовано:</w:t>
      </w:r>
    </w:p>
    <w:p w:rsidR="009757A0" w:rsidRDefault="001B2103">
      <w:pPr>
        <w:pStyle w:val="a3"/>
        <w:tabs>
          <w:tab w:val="left" w:pos="4951"/>
        </w:tabs>
        <w:spacing w:line="258" w:lineRule="exact"/>
        <w:ind w:left="737"/>
      </w:pPr>
      <w:r>
        <w:t xml:space="preserve">Руководитель ОП </w:t>
      </w:r>
      <w:r>
        <w:rPr>
          <w:u w:val="single"/>
        </w:rPr>
        <w:tab/>
      </w:r>
      <w:r>
        <w:t>Р.С.</w:t>
      </w:r>
      <w:r>
        <w:rPr>
          <w:spacing w:val="-5"/>
        </w:rPr>
        <w:t xml:space="preserve"> </w:t>
      </w:r>
      <w:r>
        <w:rPr>
          <w:spacing w:val="-2"/>
        </w:rPr>
        <w:t>Ибрагимова</w:t>
      </w:r>
    </w:p>
    <w:p w:rsidR="009757A0" w:rsidRDefault="001B2103">
      <w:pPr>
        <w:spacing w:line="166" w:lineRule="exact"/>
        <w:ind w:left="651" w:right="2904"/>
        <w:jc w:val="center"/>
        <w:rPr>
          <w:sz w:val="16"/>
        </w:rPr>
      </w:pPr>
      <w:r>
        <w:rPr>
          <w:spacing w:val="-2"/>
          <w:sz w:val="16"/>
        </w:rPr>
        <w:t>(подпись)</w:t>
      </w:r>
    </w:p>
    <w:sectPr w:rsidR="009757A0" w:rsidSect="00A36117">
      <w:pgSz w:w="11910" w:h="16840"/>
      <w:pgMar w:top="2140" w:right="425" w:bottom="280" w:left="1133" w:header="72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E9A" w:rsidRDefault="00AB4E9A">
      <w:r>
        <w:separator/>
      </w:r>
    </w:p>
  </w:endnote>
  <w:endnote w:type="continuationSeparator" w:id="0">
    <w:p w:rsidR="00AB4E9A" w:rsidRDefault="00AB4E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E9A" w:rsidRDefault="00AB4E9A">
      <w:r>
        <w:separator/>
      </w:r>
    </w:p>
  </w:footnote>
  <w:footnote w:type="continuationSeparator" w:id="0">
    <w:p w:rsidR="00AB4E9A" w:rsidRDefault="00AB4E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7A0" w:rsidRDefault="001B210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w:drawing>
        <wp:anchor distT="0" distB="0" distL="0" distR="0" simplePos="0" relativeHeight="487266816" behindDoc="1" locked="0" layoutInCell="1" allowOverlap="1">
          <wp:simplePos x="0" y="0"/>
          <wp:positionH relativeFrom="page">
            <wp:posOffset>809625</wp:posOffset>
          </wp:positionH>
          <wp:positionV relativeFrom="page">
            <wp:posOffset>462914</wp:posOffset>
          </wp:positionV>
          <wp:extent cx="585972" cy="60960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972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0B0A">
      <w:rPr>
        <w:noProof/>
        <w:sz w:val="20"/>
      </w:rPr>
      <w:pict>
        <v:shape id="Graphic 2" o:spid="_x0000_s2050" style="position:absolute;margin-left:63.75pt;margin-top:105.5pt;width:507.6pt;height:2.2pt;z-index:-16049152;visibility:visible;mso-wrap-distance-left:0;mso-wrap-distance-right:0;mso-position-horizontal-relative:page;mso-position-vertical-relative:page" coordsize="6446520,279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" adj="0,,0" path="m6446266,18288l,18288r,9144l6446266,27432r,-9144xem6446266,l,,,9144r6446266,l6446266,xe" fillcolor="black" stroked="f">
          <v:stroke joinstyle="round"/>
          <v:formulas/>
          <v:path arrowok="t" o:connecttype="segments"/>
          <w10:wrap anchorx="page" anchory="page"/>
        </v:shape>
      </w:pict>
    </w:r>
    <w:r w:rsidR="00600B0A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2049" type="#_x0000_t202" style="position:absolute;margin-left:179.4pt;margin-top:48.3pt;width:304.55pt;height:42.95pt;z-index:-160486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" filled="f" stroked="f">
          <v:textbox inset="0,0,0,0">
            <w:txbxContent>
              <w:p w:rsidR="009757A0" w:rsidRDefault="001B2103">
                <w:pPr>
                  <w:pStyle w:val="a3"/>
                  <w:spacing w:before="10"/>
                  <w:ind w:left="114"/>
                </w:pPr>
                <w:r>
                  <w:t>Основная</w:t>
                </w:r>
                <w:r>
                  <w:rPr>
                    <w:spacing w:val="-9"/>
                  </w:rPr>
                  <w:t xml:space="preserve"> </w:t>
                </w:r>
                <w:r>
                  <w:t>профессиональная</w:t>
                </w:r>
                <w:r>
                  <w:rPr>
                    <w:spacing w:val="-6"/>
                  </w:rPr>
                  <w:t xml:space="preserve"> </w:t>
                </w:r>
                <w:r>
                  <w:t>образовательная</w:t>
                </w:r>
                <w:r>
                  <w:rPr>
                    <w:spacing w:val="-8"/>
                  </w:rPr>
                  <w:t xml:space="preserve"> </w:t>
                </w:r>
                <w:r>
                  <w:rPr>
                    <w:spacing w:val="-2"/>
                  </w:rPr>
                  <w:t>программа</w:t>
                </w:r>
              </w:p>
              <w:p w:rsidR="009757A0" w:rsidRDefault="001B2103">
                <w:pPr>
                  <w:pStyle w:val="a3"/>
                  <w:ind w:left="2022"/>
                </w:pPr>
                <w:r>
                  <w:t xml:space="preserve">38.04.01 </w:t>
                </w:r>
                <w:r>
                  <w:rPr>
                    <w:spacing w:val="-2"/>
                  </w:rPr>
                  <w:t>Экономика</w:t>
                </w:r>
              </w:p>
              <w:p w:rsidR="009757A0" w:rsidRDefault="001B2103">
                <w:pPr>
                  <w:pStyle w:val="a3"/>
                  <w:ind w:left="20"/>
                </w:pPr>
                <w:r>
                  <w:t>(Экономика</w:t>
                </w:r>
                <w:r>
                  <w:rPr>
                    <w:spacing w:val="-7"/>
                  </w:rPr>
                  <w:t xml:space="preserve"> </w:t>
                </w:r>
                <w:r>
                  <w:t>фирмы</w:t>
                </w:r>
                <w:r>
                  <w:rPr>
                    <w:spacing w:val="-4"/>
                  </w:rPr>
                  <w:t xml:space="preserve"> </w:t>
                </w:r>
                <w:r>
                  <w:t>и</w:t>
                </w:r>
                <w:r>
                  <w:rPr>
                    <w:spacing w:val="-4"/>
                  </w:rPr>
                  <w:t xml:space="preserve"> </w:t>
                </w:r>
                <w:r>
                  <w:t>внешнеэкономическая</w:t>
                </w:r>
                <w:r>
                  <w:rPr>
                    <w:spacing w:val="-3"/>
                  </w:rPr>
                  <w:t xml:space="preserve"> </w:t>
                </w:r>
                <w:r>
                  <w:rPr>
                    <w:spacing w:val="-2"/>
                  </w:rPr>
                  <w:t>деятельность)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76E7C"/>
    <w:multiLevelType w:val="hybridMultilevel"/>
    <w:tmpl w:val="D20CC534"/>
    <w:lvl w:ilvl="0" w:tplc="D8806450">
      <w:start w:val="1"/>
      <w:numFmt w:val="decimal"/>
      <w:lvlText w:val="%1."/>
      <w:lvlJc w:val="left"/>
      <w:pPr>
        <w:ind w:left="17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CCFC4C">
      <w:numFmt w:val="bullet"/>
      <w:lvlText w:val="•"/>
      <w:lvlJc w:val="left"/>
      <w:pPr>
        <w:ind w:left="1196" w:hanging="240"/>
      </w:pPr>
      <w:rPr>
        <w:rFonts w:hint="default"/>
        <w:lang w:val="ru-RU" w:eastAsia="en-US" w:bidi="ar-SA"/>
      </w:rPr>
    </w:lvl>
    <w:lvl w:ilvl="2" w:tplc="B5448184">
      <w:numFmt w:val="bullet"/>
      <w:lvlText w:val="•"/>
      <w:lvlJc w:val="left"/>
      <w:pPr>
        <w:ind w:left="2213" w:hanging="240"/>
      </w:pPr>
      <w:rPr>
        <w:rFonts w:hint="default"/>
        <w:lang w:val="ru-RU" w:eastAsia="en-US" w:bidi="ar-SA"/>
      </w:rPr>
    </w:lvl>
    <w:lvl w:ilvl="3" w:tplc="48D6BF8C">
      <w:numFmt w:val="bullet"/>
      <w:lvlText w:val="•"/>
      <w:lvlJc w:val="left"/>
      <w:pPr>
        <w:ind w:left="3230" w:hanging="240"/>
      </w:pPr>
      <w:rPr>
        <w:rFonts w:hint="default"/>
        <w:lang w:val="ru-RU" w:eastAsia="en-US" w:bidi="ar-SA"/>
      </w:rPr>
    </w:lvl>
    <w:lvl w:ilvl="4" w:tplc="F484F568">
      <w:numFmt w:val="bullet"/>
      <w:lvlText w:val="•"/>
      <w:lvlJc w:val="left"/>
      <w:pPr>
        <w:ind w:left="4247" w:hanging="240"/>
      </w:pPr>
      <w:rPr>
        <w:rFonts w:hint="default"/>
        <w:lang w:val="ru-RU" w:eastAsia="en-US" w:bidi="ar-SA"/>
      </w:rPr>
    </w:lvl>
    <w:lvl w:ilvl="5" w:tplc="1C6A526A">
      <w:numFmt w:val="bullet"/>
      <w:lvlText w:val="•"/>
      <w:lvlJc w:val="left"/>
      <w:pPr>
        <w:ind w:left="5264" w:hanging="240"/>
      </w:pPr>
      <w:rPr>
        <w:rFonts w:hint="default"/>
        <w:lang w:val="ru-RU" w:eastAsia="en-US" w:bidi="ar-SA"/>
      </w:rPr>
    </w:lvl>
    <w:lvl w:ilvl="6" w:tplc="3C62EBF8">
      <w:numFmt w:val="bullet"/>
      <w:lvlText w:val="•"/>
      <w:lvlJc w:val="left"/>
      <w:pPr>
        <w:ind w:left="6281" w:hanging="240"/>
      </w:pPr>
      <w:rPr>
        <w:rFonts w:hint="default"/>
        <w:lang w:val="ru-RU" w:eastAsia="en-US" w:bidi="ar-SA"/>
      </w:rPr>
    </w:lvl>
    <w:lvl w:ilvl="7" w:tplc="336AB4BA">
      <w:numFmt w:val="bullet"/>
      <w:lvlText w:val="•"/>
      <w:lvlJc w:val="left"/>
      <w:pPr>
        <w:ind w:left="7297" w:hanging="240"/>
      </w:pPr>
      <w:rPr>
        <w:rFonts w:hint="default"/>
        <w:lang w:val="ru-RU" w:eastAsia="en-US" w:bidi="ar-SA"/>
      </w:rPr>
    </w:lvl>
    <w:lvl w:ilvl="8" w:tplc="F4E8E932">
      <w:numFmt w:val="bullet"/>
      <w:lvlText w:val="•"/>
      <w:lvlJc w:val="left"/>
      <w:pPr>
        <w:ind w:left="8314" w:hanging="240"/>
      </w:pPr>
      <w:rPr>
        <w:rFonts w:hint="default"/>
        <w:lang w:val="ru-RU" w:eastAsia="en-US" w:bidi="ar-SA"/>
      </w:rPr>
    </w:lvl>
  </w:abstractNum>
  <w:abstractNum w:abstractNumId="1">
    <w:nsid w:val="0F0862A4"/>
    <w:multiLevelType w:val="hybridMultilevel"/>
    <w:tmpl w:val="D80E0B48"/>
    <w:lvl w:ilvl="0" w:tplc="1AFCBF2E">
      <w:start w:val="1"/>
      <w:numFmt w:val="decimal"/>
      <w:lvlText w:val="%1."/>
      <w:lvlJc w:val="left"/>
      <w:pPr>
        <w:ind w:left="17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0E099C">
      <w:numFmt w:val="bullet"/>
      <w:lvlText w:val="•"/>
      <w:lvlJc w:val="left"/>
      <w:pPr>
        <w:ind w:left="1196" w:hanging="240"/>
      </w:pPr>
      <w:rPr>
        <w:rFonts w:hint="default"/>
        <w:lang w:val="ru-RU" w:eastAsia="en-US" w:bidi="ar-SA"/>
      </w:rPr>
    </w:lvl>
    <w:lvl w:ilvl="2" w:tplc="2090B94A">
      <w:numFmt w:val="bullet"/>
      <w:lvlText w:val="•"/>
      <w:lvlJc w:val="left"/>
      <w:pPr>
        <w:ind w:left="2213" w:hanging="240"/>
      </w:pPr>
      <w:rPr>
        <w:rFonts w:hint="default"/>
        <w:lang w:val="ru-RU" w:eastAsia="en-US" w:bidi="ar-SA"/>
      </w:rPr>
    </w:lvl>
    <w:lvl w:ilvl="3" w:tplc="CAD6191A">
      <w:numFmt w:val="bullet"/>
      <w:lvlText w:val="•"/>
      <w:lvlJc w:val="left"/>
      <w:pPr>
        <w:ind w:left="3230" w:hanging="240"/>
      </w:pPr>
      <w:rPr>
        <w:rFonts w:hint="default"/>
        <w:lang w:val="ru-RU" w:eastAsia="en-US" w:bidi="ar-SA"/>
      </w:rPr>
    </w:lvl>
    <w:lvl w:ilvl="4" w:tplc="535A1798">
      <w:numFmt w:val="bullet"/>
      <w:lvlText w:val="•"/>
      <w:lvlJc w:val="left"/>
      <w:pPr>
        <w:ind w:left="4247" w:hanging="240"/>
      </w:pPr>
      <w:rPr>
        <w:rFonts w:hint="default"/>
        <w:lang w:val="ru-RU" w:eastAsia="en-US" w:bidi="ar-SA"/>
      </w:rPr>
    </w:lvl>
    <w:lvl w:ilvl="5" w:tplc="9E6634D2">
      <w:numFmt w:val="bullet"/>
      <w:lvlText w:val="•"/>
      <w:lvlJc w:val="left"/>
      <w:pPr>
        <w:ind w:left="5264" w:hanging="240"/>
      </w:pPr>
      <w:rPr>
        <w:rFonts w:hint="default"/>
        <w:lang w:val="ru-RU" w:eastAsia="en-US" w:bidi="ar-SA"/>
      </w:rPr>
    </w:lvl>
    <w:lvl w:ilvl="6" w:tplc="B084548A">
      <w:numFmt w:val="bullet"/>
      <w:lvlText w:val="•"/>
      <w:lvlJc w:val="left"/>
      <w:pPr>
        <w:ind w:left="6281" w:hanging="240"/>
      </w:pPr>
      <w:rPr>
        <w:rFonts w:hint="default"/>
        <w:lang w:val="ru-RU" w:eastAsia="en-US" w:bidi="ar-SA"/>
      </w:rPr>
    </w:lvl>
    <w:lvl w:ilvl="7" w:tplc="84927DBC">
      <w:numFmt w:val="bullet"/>
      <w:lvlText w:val="•"/>
      <w:lvlJc w:val="left"/>
      <w:pPr>
        <w:ind w:left="7297" w:hanging="240"/>
      </w:pPr>
      <w:rPr>
        <w:rFonts w:hint="default"/>
        <w:lang w:val="ru-RU" w:eastAsia="en-US" w:bidi="ar-SA"/>
      </w:rPr>
    </w:lvl>
    <w:lvl w:ilvl="8" w:tplc="1FC8A6B6">
      <w:numFmt w:val="bullet"/>
      <w:lvlText w:val="•"/>
      <w:lvlJc w:val="left"/>
      <w:pPr>
        <w:ind w:left="8314" w:hanging="240"/>
      </w:pPr>
      <w:rPr>
        <w:rFonts w:hint="default"/>
        <w:lang w:val="ru-RU" w:eastAsia="en-US" w:bidi="ar-SA"/>
      </w:rPr>
    </w:lvl>
  </w:abstractNum>
  <w:abstractNum w:abstractNumId="2">
    <w:nsid w:val="11A34C77"/>
    <w:multiLevelType w:val="hybridMultilevel"/>
    <w:tmpl w:val="4D38F2BA"/>
    <w:lvl w:ilvl="0" w:tplc="69FEC9E6">
      <w:numFmt w:val="bullet"/>
      <w:lvlText w:val="-"/>
      <w:lvlJc w:val="left"/>
      <w:pPr>
        <w:ind w:left="87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B648B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A658FC32">
      <w:numFmt w:val="bullet"/>
      <w:lvlText w:val="•"/>
      <w:lvlJc w:val="left"/>
      <w:pPr>
        <w:ind w:left="2773" w:hanging="140"/>
      </w:pPr>
      <w:rPr>
        <w:rFonts w:hint="default"/>
        <w:lang w:val="ru-RU" w:eastAsia="en-US" w:bidi="ar-SA"/>
      </w:rPr>
    </w:lvl>
    <w:lvl w:ilvl="3" w:tplc="B1CEBBB0">
      <w:numFmt w:val="bullet"/>
      <w:lvlText w:val="•"/>
      <w:lvlJc w:val="left"/>
      <w:pPr>
        <w:ind w:left="3720" w:hanging="140"/>
      </w:pPr>
      <w:rPr>
        <w:rFonts w:hint="default"/>
        <w:lang w:val="ru-RU" w:eastAsia="en-US" w:bidi="ar-SA"/>
      </w:rPr>
    </w:lvl>
    <w:lvl w:ilvl="4" w:tplc="C4AC793E">
      <w:numFmt w:val="bullet"/>
      <w:lvlText w:val="•"/>
      <w:lvlJc w:val="left"/>
      <w:pPr>
        <w:ind w:left="4667" w:hanging="140"/>
      </w:pPr>
      <w:rPr>
        <w:rFonts w:hint="default"/>
        <w:lang w:val="ru-RU" w:eastAsia="en-US" w:bidi="ar-SA"/>
      </w:rPr>
    </w:lvl>
    <w:lvl w:ilvl="5" w:tplc="DED64CF0">
      <w:numFmt w:val="bullet"/>
      <w:lvlText w:val="•"/>
      <w:lvlJc w:val="left"/>
      <w:pPr>
        <w:ind w:left="5614" w:hanging="140"/>
      </w:pPr>
      <w:rPr>
        <w:rFonts w:hint="default"/>
        <w:lang w:val="ru-RU" w:eastAsia="en-US" w:bidi="ar-SA"/>
      </w:rPr>
    </w:lvl>
    <w:lvl w:ilvl="6" w:tplc="0C021BFE">
      <w:numFmt w:val="bullet"/>
      <w:lvlText w:val="•"/>
      <w:lvlJc w:val="left"/>
      <w:pPr>
        <w:ind w:left="6561" w:hanging="140"/>
      </w:pPr>
      <w:rPr>
        <w:rFonts w:hint="default"/>
        <w:lang w:val="ru-RU" w:eastAsia="en-US" w:bidi="ar-SA"/>
      </w:rPr>
    </w:lvl>
    <w:lvl w:ilvl="7" w:tplc="278CA992">
      <w:numFmt w:val="bullet"/>
      <w:lvlText w:val="•"/>
      <w:lvlJc w:val="left"/>
      <w:pPr>
        <w:ind w:left="7507" w:hanging="140"/>
      </w:pPr>
      <w:rPr>
        <w:rFonts w:hint="default"/>
        <w:lang w:val="ru-RU" w:eastAsia="en-US" w:bidi="ar-SA"/>
      </w:rPr>
    </w:lvl>
    <w:lvl w:ilvl="8" w:tplc="C52829F6">
      <w:numFmt w:val="bullet"/>
      <w:lvlText w:val="•"/>
      <w:lvlJc w:val="left"/>
      <w:pPr>
        <w:ind w:left="8454" w:hanging="140"/>
      </w:pPr>
      <w:rPr>
        <w:rFonts w:hint="default"/>
        <w:lang w:val="ru-RU" w:eastAsia="en-US" w:bidi="ar-SA"/>
      </w:rPr>
    </w:lvl>
  </w:abstractNum>
  <w:abstractNum w:abstractNumId="3">
    <w:nsid w:val="173A324E"/>
    <w:multiLevelType w:val="multilevel"/>
    <w:tmpl w:val="22EE7042"/>
    <w:lvl w:ilvl="0">
      <w:start w:val="1"/>
      <w:numFmt w:val="decimal"/>
      <w:lvlText w:val="%1."/>
      <w:lvlJc w:val="left"/>
      <w:pPr>
        <w:ind w:left="977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7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70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308" w:hanging="1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57" w:hanging="1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05" w:hanging="1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4" w:hanging="1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2" w:hanging="1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1" w:hanging="192"/>
      </w:pPr>
      <w:rPr>
        <w:rFonts w:hint="default"/>
        <w:lang w:val="ru-RU" w:eastAsia="en-US" w:bidi="ar-SA"/>
      </w:rPr>
    </w:lvl>
  </w:abstractNum>
  <w:abstractNum w:abstractNumId="4">
    <w:nsid w:val="17B53774"/>
    <w:multiLevelType w:val="hybridMultilevel"/>
    <w:tmpl w:val="1F906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233230"/>
    <w:multiLevelType w:val="multilevel"/>
    <w:tmpl w:val="4B5EB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EE3310"/>
    <w:multiLevelType w:val="hybridMultilevel"/>
    <w:tmpl w:val="92486EF6"/>
    <w:lvl w:ilvl="0" w:tplc="5426B3F6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2" w:hanging="360"/>
      </w:pPr>
    </w:lvl>
    <w:lvl w:ilvl="2" w:tplc="0419001B" w:tentative="1">
      <w:start w:val="1"/>
      <w:numFmt w:val="lowerRoman"/>
      <w:lvlText w:val="%3."/>
      <w:lvlJc w:val="right"/>
      <w:pPr>
        <w:ind w:left="2492" w:hanging="180"/>
      </w:pPr>
    </w:lvl>
    <w:lvl w:ilvl="3" w:tplc="0419000F" w:tentative="1">
      <w:start w:val="1"/>
      <w:numFmt w:val="decimal"/>
      <w:lvlText w:val="%4."/>
      <w:lvlJc w:val="left"/>
      <w:pPr>
        <w:ind w:left="3212" w:hanging="360"/>
      </w:pPr>
    </w:lvl>
    <w:lvl w:ilvl="4" w:tplc="04190019" w:tentative="1">
      <w:start w:val="1"/>
      <w:numFmt w:val="lowerLetter"/>
      <w:lvlText w:val="%5."/>
      <w:lvlJc w:val="left"/>
      <w:pPr>
        <w:ind w:left="3932" w:hanging="360"/>
      </w:pPr>
    </w:lvl>
    <w:lvl w:ilvl="5" w:tplc="0419001B" w:tentative="1">
      <w:start w:val="1"/>
      <w:numFmt w:val="lowerRoman"/>
      <w:lvlText w:val="%6."/>
      <w:lvlJc w:val="right"/>
      <w:pPr>
        <w:ind w:left="4652" w:hanging="180"/>
      </w:pPr>
    </w:lvl>
    <w:lvl w:ilvl="6" w:tplc="0419000F" w:tentative="1">
      <w:start w:val="1"/>
      <w:numFmt w:val="decimal"/>
      <w:lvlText w:val="%7."/>
      <w:lvlJc w:val="left"/>
      <w:pPr>
        <w:ind w:left="5372" w:hanging="360"/>
      </w:pPr>
    </w:lvl>
    <w:lvl w:ilvl="7" w:tplc="04190019" w:tentative="1">
      <w:start w:val="1"/>
      <w:numFmt w:val="lowerLetter"/>
      <w:lvlText w:val="%8."/>
      <w:lvlJc w:val="left"/>
      <w:pPr>
        <w:ind w:left="6092" w:hanging="360"/>
      </w:pPr>
    </w:lvl>
    <w:lvl w:ilvl="8" w:tplc="041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7">
    <w:nsid w:val="55E279D5"/>
    <w:multiLevelType w:val="multilevel"/>
    <w:tmpl w:val="7714B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D74490"/>
    <w:multiLevelType w:val="hybridMultilevel"/>
    <w:tmpl w:val="FD5417B4"/>
    <w:lvl w:ilvl="0" w:tplc="A1828C3C">
      <w:numFmt w:val="bullet"/>
      <w:lvlText w:val="-"/>
      <w:lvlJc w:val="left"/>
      <w:pPr>
        <w:ind w:left="170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5858FA">
      <w:numFmt w:val="bullet"/>
      <w:lvlText w:val="•"/>
      <w:lvlJc w:val="left"/>
      <w:pPr>
        <w:ind w:left="1196" w:hanging="147"/>
      </w:pPr>
      <w:rPr>
        <w:rFonts w:hint="default"/>
        <w:lang w:val="ru-RU" w:eastAsia="en-US" w:bidi="ar-SA"/>
      </w:rPr>
    </w:lvl>
    <w:lvl w:ilvl="2" w:tplc="01C67082">
      <w:numFmt w:val="bullet"/>
      <w:lvlText w:val="•"/>
      <w:lvlJc w:val="left"/>
      <w:pPr>
        <w:ind w:left="2213" w:hanging="147"/>
      </w:pPr>
      <w:rPr>
        <w:rFonts w:hint="default"/>
        <w:lang w:val="ru-RU" w:eastAsia="en-US" w:bidi="ar-SA"/>
      </w:rPr>
    </w:lvl>
    <w:lvl w:ilvl="3" w:tplc="B1881A9E">
      <w:numFmt w:val="bullet"/>
      <w:lvlText w:val="•"/>
      <w:lvlJc w:val="left"/>
      <w:pPr>
        <w:ind w:left="3230" w:hanging="147"/>
      </w:pPr>
      <w:rPr>
        <w:rFonts w:hint="default"/>
        <w:lang w:val="ru-RU" w:eastAsia="en-US" w:bidi="ar-SA"/>
      </w:rPr>
    </w:lvl>
    <w:lvl w:ilvl="4" w:tplc="5EE6F2F0">
      <w:numFmt w:val="bullet"/>
      <w:lvlText w:val="•"/>
      <w:lvlJc w:val="left"/>
      <w:pPr>
        <w:ind w:left="4247" w:hanging="147"/>
      </w:pPr>
      <w:rPr>
        <w:rFonts w:hint="default"/>
        <w:lang w:val="ru-RU" w:eastAsia="en-US" w:bidi="ar-SA"/>
      </w:rPr>
    </w:lvl>
    <w:lvl w:ilvl="5" w:tplc="8396AAA8">
      <w:numFmt w:val="bullet"/>
      <w:lvlText w:val="•"/>
      <w:lvlJc w:val="left"/>
      <w:pPr>
        <w:ind w:left="5264" w:hanging="147"/>
      </w:pPr>
      <w:rPr>
        <w:rFonts w:hint="default"/>
        <w:lang w:val="ru-RU" w:eastAsia="en-US" w:bidi="ar-SA"/>
      </w:rPr>
    </w:lvl>
    <w:lvl w:ilvl="6" w:tplc="8602958C">
      <w:numFmt w:val="bullet"/>
      <w:lvlText w:val="•"/>
      <w:lvlJc w:val="left"/>
      <w:pPr>
        <w:ind w:left="6281" w:hanging="147"/>
      </w:pPr>
      <w:rPr>
        <w:rFonts w:hint="default"/>
        <w:lang w:val="ru-RU" w:eastAsia="en-US" w:bidi="ar-SA"/>
      </w:rPr>
    </w:lvl>
    <w:lvl w:ilvl="7" w:tplc="A8A8D510">
      <w:numFmt w:val="bullet"/>
      <w:lvlText w:val="•"/>
      <w:lvlJc w:val="left"/>
      <w:pPr>
        <w:ind w:left="7297" w:hanging="147"/>
      </w:pPr>
      <w:rPr>
        <w:rFonts w:hint="default"/>
        <w:lang w:val="ru-RU" w:eastAsia="en-US" w:bidi="ar-SA"/>
      </w:rPr>
    </w:lvl>
    <w:lvl w:ilvl="8" w:tplc="8200B130">
      <w:numFmt w:val="bullet"/>
      <w:lvlText w:val="•"/>
      <w:lvlJc w:val="left"/>
      <w:pPr>
        <w:ind w:left="8314" w:hanging="147"/>
      </w:pPr>
      <w:rPr>
        <w:rFonts w:hint="default"/>
        <w:lang w:val="ru-RU" w:eastAsia="en-US" w:bidi="ar-SA"/>
      </w:rPr>
    </w:lvl>
  </w:abstractNum>
  <w:abstractNum w:abstractNumId="9">
    <w:nsid w:val="65A0030F"/>
    <w:multiLevelType w:val="hybridMultilevel"/>
    <w:tmpl w:val="2348EB54"/>
    <w:lvl w:ilvl="0" w:tplc="74A68172">
      <w:numFmt w:val="bullet"/>
      <w:lvlText w:val="-"/>
      <w:lvlJc w:val="left"/>
      <w:pPr>
        <w:ind w:left="170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C6985E">
      <w:numFmt w:val="bullet"/>
      <w:lvlText w:val="•"/>
      <w:lvlJc w:val="left"/>
      <w:pPr>
        <w:ind w:left="1196" w:hanging="190"/>
      </w:pPr>
      <w:rPr>
        <w:rFonts w:hint="default"/>
        <w:lang w:val="ru-RU" w:eastAsia="en-US" w:bidi="ar-SA"/>
      </w:rPr>
    </w:lvl>
    <w:lvl w:ilvl="2" w:tplc="CB1ECD6A">
      <w:numFmt w:val="bullet"/>
      <w:lvlText w:val="•"/>
      <w:lvlJc w:val="left"/>
      <w:pPr>
        <w:ind w:left="2213" w:hanging="190"/>
      </w:pPr>
      <w:rPr>
        <w:rFonts w:hint="default"/>
        <w:lang w:val="ru-RU" w:eastAsia="en-US" w:bidi="ar-SA"/>
      </w:rPr>
    </w:lvl>
    <w:lvl w:ilvl="3" w:tplc="DC3EB302">
      <w:numFmt w:val="bullet"/>
      <w:lvlText w:val="•"/>
      <w:lvlJc w:val="left"/>
      <w:pPr>
        <w:ind w:left="3230" w:hanging="190"/>
      </w:pPr>
      <w:rPr>
        <w:rFonts w:hint="default"/>
        <w:lang w:val="ru-RU" w:eastAsia="en-US" w:bidi="ar-SA"/>
      </w:rPr>
    </w:lvl>
    <w:lvl w:ilvl="4" w:tplc="E78223A6">
      <w:numFmt w:val="bullet"/>
      <w:lvlText w:val="•"/>
      <w:lvlJc w:val="left"/>
      <w:pPr>
        <w:ind w:left="4247" w:hanging="190"/>
      </w:pPr>
      <w:rPr>
        <w:rFonts w:hint="default"/>
        <w:lang w:val="ru-RU" w:eastAsia="en-US" w:bidi="ar-SA"/>
      </w:rPr>
    </w:lvl>
    <w:lvl w:ilvl="5" w:tplc="ECC4DCBA">
      <w:numFmt w:val="bullet"/>
      <w:lvlText w:val="•"/>
      <w:lvlJc w:val="left"/>
      <w:pPr>
        <w:ind w:left="5264" w:hanging="190"/>
      </w:pPr>
      <w:rPr>
        <w:rFonts w:hint="default"/>
        <w:lang w:val="ru-RU" w:eastAsia="en-US" w:bidi="ar-SA"/>
      </w:rPr>
    </w:lvl>
    <w:lvl w:ilvl="6" w:tplc="67CC72C8">
      <w:numFmt w:val="bullet"/>
      <w:lvlText w:val="•"/>
      <w:lvlJc w:val="left"/>
      <w:pPr>
        <w:ind w:left="6281" w:hanging="190"/>
      </w:pPr>
      <w:rPr>
        <w:rFonts w:hint="default"/>
        <w:lang w:val="ru-RU" w:eastAsia="en-US" w:bidi="ar-SA"/>
      </w:rPr>
    </w:lvl>
    <w:lvl w:ilvl="7" w:tplc="BCFCAF0C">
      <w:numFmt w:val="bullet"/>
      <w:lvlText w:val="•"/>
      <w:lvlJc w:val="left"/>
      <w:pPr>
        <w:ind w:left="7297" w:hanging="190"/>
      </w:pPr>
      <w:rPr>
        <w:rFonts w:hint="default"/>
        <w:lang w:val="ru-RU" w:eastAsia="en-US" w:bidi="ar-SA"/>
      </w:rPr>
    </w:lvl>
    <w:lvl w:ilvl="8" w:tplc="02E68DDE">
      <w:numFmt w:val="bullet"/>
      <w:lvlText w:val="•"/>
      <w:lvlJc w:val="left"/>
      <w:pPr>
        <w:ind w:left="8314" w:hanging="190"/>
      </w:pPr>
      <w:rPr>
        <w:rFonts w:hint="default"/>
        <w:lang w:val="ru-RU" w:eastAsia="en-US" w:bidi="ar-SA"/>
      </w:rPr>
    </w:lvl>
  </w:abstractNum>
  <w:abstractNum w:abstractNumId="10">
    <w:nsid w:val="76334117"/>
    <w:multiLevelType w:val="multilevel"/>
    <w:tmpl w:val="B45A9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10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757A0"/>
    <w:rsid w:val="000116D9"/>
    <w:rsid w:val="000615DB"/>
    <w:rsid w:val="00193291"/>
    <w:rsid w:val="001A2844"/>
    <w:rsid w:val="001B2103"/>
    <w:rsid w:val="00222F8E"/>
    <w:rsid w:val="002760BD"/>
    <w:rsid w:val="002E7D03"/>
    <w:rsid w:val="003551D5"/>
    <w:rsid w:val="00403656"/>
    <w:rsid w:val="005E09ED"/>
    <w:rsid w:val="00600B0A"/>
    <w:rsid w:val="006212F1"/>
    <w:rsid w:val="00636971"/>
    <w:rsid w:val="006D004E"/>
    <w:rsid w:val="007330BB"/>
    <w:rsid w:val="007E2CCE"/>
    <w:rsid w:val="007F70E7"/>
    <w:rsid w:val="00832866"/>
    <w:rsid w:val="00836D05"/>
    <w:rsid w:val="008D59DE"/>
    <w:rsid w:val="009757A0"/>
    <w:rsid w:val="009A650D"/>
    <w:rsid w:val="009F736A"/>
    <w:rsid w:val="00A340C4"/>
    <w:rsid w:val="00A36117"/>
    <w:rsid w:val="00AB4E9A"/>
    <w:rsid w:val="00AB7187"/>
    <w:rsid w:val="00BC2034"/>
    <w:rsid w:val="00C16666"/>
    <w:rsid w:val="00CA2F4B"/>
    <w:rsid w:val="00D2533F"/>
    <w:rsid w:val="00D875DD"/>
    <w:rsid w:val="00E33A9F"/>
    <w:rsid w:val="00E3701E"/>
    <w:rsid w:val="00E41FB9"/>
    <w:rsid w:val="00E511D3"/>
    <w:rsid w:val="00EA2E45"/>
    <w:rsid w:val="00EC1F4A"/>
    <w:rsid w:val="00F92021"/>
    <w:rsid w:val="00FD5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11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A36117"/>
    <w:pPr>
      <w:ind w:left="178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A36117"/>
    <w:pPr>
      <w:ind w:right="848"/>
      <w:jc w:val="center"/>
      <w:outlineLvl w:val="1"/>
    </w:pPr>
    <w:rPr>
      <w:sz w:val="28"/>
      <w:szCs w:val="28"/>
    </w:rPr>
  </w:style>
  <w:style w:type="paragraph" w:styleId="3">
    <w:name w:val="heading 3"/>
    <w:basedOn w:val="a"/>
    <w:uiPriority w:val="9"/>
    <w:unhideWhenUsed/>
    <w:qFormat/>
    <w:rsid w:val="00A36117"/>
    <w:pPr>
      <w:ind w:left="976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rsid w:val="00A36117"/>
    <w:pPr>
      <w:spacing w:line="274" w:lineRule="exact"/>
      <w:ind w:left="737"/>
      <w:jc w:val="both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61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6117"/>
    <w:rPr>
      <w:sz w:val="24"/>
      <w:szCs w:val="24"/>
    </w:rPr>
  </w:style>
  <w:style w:type="paragraph" w:styleId="a4">
    <w:name w:val="List Paragraph"/>
    <w:basedOn w:val="a"/>
    <w:uiPriority w:val="1"/>
    <w:qFormat/>
    <w:rsid w:val="00A36117"/>
    <w:pPr>
      <w:ind w:left="170" w:firstLine="707"/>
    </w:pPr>
  </w:style>
  <w:style w:type="paragraph" w:customStyle="1" w:styleId="TableParagraph">
    <w:name w:val="Table Paragraph"/>
    <w:basedOn w:val="a"/>
    <w:uiPriority w:val="1"/>
    <w:qFormat/>
    <w:rsid w:val="00A36117"/>
    <w:pPr>
      <w:ind w:left="107"/>
    </w:pPr>
  </w:style>
  <w:style w:type="paragraph" w:customStyle="1" w:styleId="ds-markdown-paragraph">
    <w:name w:val="ds-markdown-paragraph"/>
    <w:basedOn w:val="a"/>
    <w:rsid w:val="0083286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32866"/>
    <w:rPr>
      <w:b/>
      <w:bCs/>
    </w:rPr>
  </w:style>
  <w:style w:type="character" w:styleId="a6">
    <w:name w:val="Hyperlink"/>
    <w:basedOn w:val="a0"/>
    <w:uiPriority w:val="99"/>
    <w:unhideWhenUsed/>
    <w:rsid w:val="007E2CC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E2CCE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AB718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.ivanovo.ac.ru/" TargetMode="External"/><Relationship Id="rId13" Type="http://schemas.openxmlformats.org/officeDocument/2006/relationships/hyperlink" Target="https://uni.ivanovo.ac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uni.ivanovo.ac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lib.ivanovo.ac.ru/index.php/e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71868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lib.ivanovo.ac.ru/" TargetMode="External"/><Relationship Id="rId10" Type="http://schemas.openxmlformats.org/officeDocument/2006/relationships/hyperlink" Target="https://biblioclub.ru/index.php?page=book&amp;id=7234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720358" TargetMode="External"/><Relationship Id="rId14" Type="http://schemas.openxmlformats.org/officeDocument/2006/relationships/hyperlink" Target="http://www.biblioclub.r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10</Pages>
  <Words>3511</Words>
  <Characters>20014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ОНМОУП</dc:creator>
  <cp:lastModifiedBy>EIOPUser</cp:lastModifiedBy>
  <cp:revision>20</cp:revision>
  <dcterms:created xsi:type="dcterms:W3CDTF">2025-09-21T17:21:00Z</dcterms:created>
  <dcterms:modified xsi:type="dcterms:W3CDTF">2025-10-14T09:35:00Z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2025-09-21T00:00:00Z</vt:filetime>
  </property>
  <property fmtid="{D5CDD505-2E9C-101B-9397-08002B2CF9AE}" pid="5" name="Producer">
    <vt:lpwstr>Microsoft® Office Word 2007</vt:lpwstr>
  </property>
</Properties>
</file>